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杭州市上城区景芳五区12幢底层3室房产（标的编号：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0050</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numPr>
          <w:ilvl w:val="0"/>
          <w:numId w:val="1"/>
        </w:numPr>
        <w:spacing w:line="360" w:lineRule="auto"/>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通过“用户中心—未使用资金”对成交标的完成交易资金的确认付款操作。若受让方需要委托杭州企业产权交易中心有限公司（以下简称“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numPr>
          <w:ilvl w:val="0"/>
          <w:numId w:val="1"/>
        </w:numPr>
        <w:spacing w:line="360" w:lineRule="auto"/>
        <w:ind w:left="0" w:leftChars="0" w:firstLine="400" w:firstLineChars="200"/>
        <w:rPr>
          <w:rFonts w:hint="eastAsia" w:asciiTheme="minorEastAsia" w:hAnsiTheme="minorEastAsia" w:eastAsiaTheme="minorEastAsia"/>
          <w:szCs w:val="21"/>
        </w:rPr>
      </w:pPr>
      <w:r>
        <w:rPr>
          <w:rFonts w:hint="eastAsia" w:ascii="宋体" w:hAnsi="宋体" w:eastAsia="宋体" w:cs="Times New Roman"/>
          <w:b w:val="0"/>
          <w:bCs/>
          <w:sz w:val="20"/>
          <w:szCs w:val="20"/>
          <w:highlight w:val="none"/>
          <w:lang w:val="en-US" w:eastAsia="zh-CN"/>
        </w:rPr>
        <w:t>同意杭交所在经转让方申请之日起3个工作日内将受让方已交纳的交易价款全部划转至转让方指定账户。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若我方成为受让方，知悉并同意：若因受让方原因造成所受让房屋无法过户，受让方所缴纳的购房款损失及其他经济损失均由受让方承担，与转让方及经纪会员无关，受让方已付交易服务费、履约保证金不予返还。 </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在办理</w:t>
      </w:r>
      <w:r>
        <w:rPr>
          <w:rFonts w:hint="eastAsia" w:asciiTheme="minorEastAsia" w:hAnsiTheme="minorEastAsia" w:eastAsiaTheme="minorEastAsia"/>
          <w:szCs w:val="21"/>
          <w:lang w:eastAsia="zh-CN"/>
        </w:rPr>
        <w:t>房屋不动产权</w:t>
      </w:r>
      <w:r>
        <w:rPr>
          <w:rFonts w:hint="eastAsia" w:asciiTheme="minorEastAsia" w:hAnsiTheme="minorEastAsia" w:eastAsiaTheme="minorEastAsia"/>
          <w:szCs w:val="21"/>
        </w:rPr>
        <w:t>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、若我方成为受让方，知悉并同意：同意在办理</w:t>
      </w:r>
      <w:r>
        <w:rPr>
          <w:rFonts w:hint="eastAsia" w:asciiTheme="minorEastAsia" w:hAnsiTheme="minorEastAsia" w:eastAsiaTheme="minorEastAsia"/>
          <w:szCs w:val="21"/>
          <w:lang w:eastAsia="zh-CN"/>
        </w:rPr>
        <w:t>房屋不动产权</w:t>
      </w:r>
      <w:r>
        <w:rPr>
          <w:rFonts w:hint="eastAsia" w:asciiTheme="minorEastAsia" w:hAnsiTheme="minorEastAsia" w:eastAsiaTheme="minorEastAsia"/>
          <w:szCs w:val="21"/>
        </w:rPr>
        <w:t>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物业管理费从交接次月起由受让方承担。水、电可以重新开户的，相关手续及费用由受让方自行办理，但是否可以重新开户不在转让方合同义务范围内，具体按照转让标的情况和政府相关管理规定执行。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转让标的只限于权证核定的面积范围内，不包括标的外部的附属用房、设施等。转让标的如有漏水或需维修的情况，均由受让方自理,转让方不承担任何费用和责任。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本次交易标的，受让方需按所属物业管理规定交纳物业管理费。</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12、本次转让方与受让方的权利义务及房屋交付最终以转让方提供的《资产交易合同》（样本）为准。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本项目受让方须支付交易价款的2.5%交易服务费。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交易服务费</w:t>
      </w:r>
      <w:r>
        <w:rPr>
          <w:rFonts w:hint="eastAsia" w:asciiTheme="minorEastAsia" w:hAnsiTheme="minorEastAsia" w:eastAsiaTheme="minorEastAsia"/>
          <w:szCs w:val="21"/>
        </w:rPr>
        <w:t>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1E3FA9"/>
    <w:rsid w:val="044A3860"/>
    <w:rsid w:val="07BD4878"/>
    <w:rsid w:val="086342E3"/>
    <w:rsid w:val="08FA4D12"/>
    <w:rsid w:val="0C043B75"/>
    <w:rsid w:val="0CDE1A0C"/>
    <w:rsid w:val="10156B6E"/>
    <w:rsid w:val="116B1192"/>
    <w:rsid w:val="1289707F"/>
    <w:rsid w:val="134018A1"/>
    <w:rsid w:val="14EE5AA6"/>
    <w:rsid w:val="19C34CA8"/>
    <w:rsid w:val="1D2F091D"/>
    <w:rsid w:val="1F7F65D4"/>
    <w:rsid w:val="24C977C1"/>
    <w:rsid w:val="2525211A"/>
    <w:rsid w:val="2A246152"/>
    <w:rsid w:val="2B2A2B21"/>
    <w:rsid w:val="2C747852"/>
    <w:rsid w:val="2F543F3F"/>
    <w:rsid w:val="30BF791A"/>
    <w:rsid w:val="36DE7BFE"/>
    <w:rsid w:val="383D4FC0"/>
    <w:rsid w:val="3B681D05"/>
    <w:rsid w:val="3FC647FE"/>
    <w:rsid w:val="405E68A9"/>
    <w:rsid w:val="46B42051"/>
    <w:rsid w:val="46E77C98"/>
    <w:rsid w:val="4A591F2E"/>
    <w:rsid w:val="4B65756B"/>
    <w:rsid w:val="4CFC5A46"/>
    <w:rsid w:val="4E303014"/>
    <w:rsid w:val="52166E81"/>
    <w:rsid w:val="52EE690D"/>
    <w:rsid w:val="54570943"/>
    <w:rsid w:val="54D92206"/>
    <w:rsid w:val="57364F4F"/>
    <w:rsid w:val="5A75189E"/>
    <w:rsid w:val="5EC07578"/>
    <w:rsid w:val="63A329B1"/>
    <w:rsid w:val="659F3E0D"/>
    <w:rsid w:val="684518B6"/>
    <w:rsid w:val="6B245F03"/>
    <w:rsid w:val="6C571102"/>
    <w:rsid w:val="704E7C98"/>
    <w:rsid w:val="70E27FC4"/>
    <w:rsid w:val="76822061"/>
    <w:rsid w:val="76B33FD7"/>
    <w:rsid w:val="77110E47"/>
    <w:rsid w:val="79625E4F"/>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2</TotalTime>
  <ScaleCrop>false</ScaleCrop>
  <LinksUpToDate>false</LinksUpToDate>
  <CharactersWithSpaces>2091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k</cp:lastModifiedBy>
  <cp:lastPrinted>2021-11-11T02:04:00Z</cp:lastPrinted>
  <dcterms:modified xsi:type="dcterms:W3CDTF">2023-01-17T07:48:07Z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8F84B87D14E341E18C4783BBF7B78E67</vt:lpwstr>
  </property>
</Properties>
</file>