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翡翠挂件、纪念币等一批实物资产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ZC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0013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知悉并同意：交易标的存放时间较长，部分标的或有氧化、包装破旧、霉点等情况，实物交付以展示现状为准。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6、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5E4A34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5209E2"/>
    <w:rsid w:val="03637B8E"/>
    <w:rsid w:val="0DF1051E"/>
    <w:rsid w:val="10101360"/>
    <w:rsid w:val="173E5800"/>
    <w:rsid w:val="223C333E"/>
    <w:rsid w:val="241B78B5"/>
    <w:rsid w:val="25B01A74"/>
    <w:rsid w:val="27541626"/>
    <w:rsid w:val="27AA290F"/>
    <w:rsid w:val="285D694C"/>
    <w:rsid w:val="2FA5177C"/>
    <w:rsid w:val="30B95B96"/>
    <w:rsid w:val="32FB67E2"/>
    <w:rsid w:val="374843BB"/>
    <w:rsid w:val="38DE4956"/>
    <w:rsid w:val="3B103714"/>
    <w:rsid w:val="3B6738AB"/>
    <w:rsid w:val="3EE14E32"/>
    <w:rsid w:val="3F376709"/>
    <w:rsid w:val="45962498"/>
    <w:rsid w:val="461C7CAF"/>
    <w:rsid w:val="46D25304"/>
    <w:rsid w:val="4C1C6969"/>
    <w:rsid w:val="508852FA"/>
    <w:rsid w:val="5187378F"/>
    <w:rsid w:val="58A0138A"/>
    <w:rsid w:val="599A5F61"/>
    <w:rsid w:val="5A7D1B2E"/>
    <w:rsid w:val="5B7B2FC6"/>
    <w:rsid w:val="5B881788"/>
    <w:rsid w:val="5D0F752C"/>
    <w:rsid w:val="5E012EA3"/>
    <w:rsid w:val="6256136A"/>
    <w:rsid w:val="63C12C87"/>
    <w:rsid w:val="64FD58B4"/>
    <w:rsid w:val="65D17423"/>
    <w:rsid w:val="67B63B0A"/>
    <w:rsid w:val="6B7C4F72"/>
    <w:rsid w:val="6BBC636F"/>
    <w:rsid w:val="714C77AC"/>
    <w:rsid w:val="71D57417"/>
    <w:rsid w:val="74836B63"/>
    <w:rsid w:val="795E558F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14</TotalTime>
  <ScaleCrop>false</ScaleCrop>
  <LinksUpToDate>false</LinksUpToDate>
  <CharactersWithSpaces>1215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HJS-HY</cp:lastModifiedBy>
  <dcterms:modified xsi:type="dcterms:W3CDTF">2023-01-05T02:40:34Z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EE8524CBD22C444FA2206ED4F3364964</vt:lpwstr>
  </property>
</Properties>
</file>