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CB" w:rsidRDefault="0071004F">
      <w:pPr>
        <w:pStyle w:val="3"/>
        <w:jc w:val="center"/>
      </w:pPr>
      <w:r>
        <w:rPr>
          <w:rFonts w:hint="eastAsia"/>
        </w:rPr>
        <w:t>房屋租赁安全责任书</w:t>
      </w:r>
    </w:p>
    <w:p w:rsidR="00261FCB" w:rsidRDefault="0071004F">
      <w:pPr>
        <w:rPr>
          <w:rFonts w:ascii="宋体" w:eastAsia="宋体" w:hAnsi="宋体" w:cs="宋体"/>
          <w:sz w:val="28"/>
          <w:szCs w:val="28"/>
        </w:rPr>
      </w:pPr>
      <w:r>
        <w:rPr>
          <w:rFonts w:ascii="宋体" w:eastAsia="宋体" w:hAnsi="宋体" w:cs="宋体" w:hint="eastAsia"/>
          <w:sz w:val="28"/>
          <w:szCs w:val="28"/>
        </w:rPr>
        <w:t>甲方：</w:t>
      </w:r>
      <w:r>
        <w:rPr>
          <w:rFonts w:ascii="宋体" w:eastAsia="宋体" w:hAnsi="宋体" w:cs="宋体" w:hint="eastAsia"/>
          <w:sz w:val="28"/>
          <w:szCs w:val="28"/>
        </w:rPr>
        <w:t>杭州</w:t>
      </w:r>
      <w:r w:rsidR="008752BD">
        <w:rPr>
          <w:rFonts w:ascii="宋体" w:eastAsia="宋体" w:hAnsi="宋体" w:cs="宋体" w:hint="eastAsia"/>
          <w:sz w:val="28"/>
          <w:szCs w:val="28"/>
        </w:rPr>
        <w:t>市拱墅区湖墅街道区域发展与治理中心</w:t>
      </w:r>
    </w:p>
    <w:p w:rsidR="00261FCB" w:rsidRDefault="0071004F">
      <w:pPr>
        <w:rPr>
          <w:rFonts w:ascii="宋体" w:eastAsia="宋体" w:hAnsi="宋体" w:cs="宋体"/>
          <w:sz w:val="28"/>
          <w:szCs w:val="28"/>
        </w:rPr>
      </w:pPr>
      <w:r>
        <w:rPr>
          <w:rFonts w:ascii="宋体" w:eastAsia="宋体" w:hAnsi="宋体" w:cs="宋体" w:hint="eastAsia"/>
          <w:sz w:val="28"/>
          <w:szCs w:val="28"/>
        </w:rPr>
        <w:t>乙方：</w:t>
      </w:r>
      <w:r w:rsidR="008752BD">
        <w:rPr>
          <w:rFonts w:ascii="宋体" w:eastAsia="宋体" w:hAnsi="宋体" w:cs="宋体"/>
          <w:sz w:val="28"/>
          <w:szCs w:val="28"/>
        </w:rPr>
        <w:t xml:space="preserve"> </w:t>
      </w:r>
    </w:p>
    <w:p w:rsidR="00261FCB" w:rsidRDefault="0071004F">
      <w:pPr>
        <w:ind w:firstLineChars="200" w:firstLine="560"/>
        <w:rPr>
          <w:rFonts w:ascii="宋体" w:eastAsia="宋体" w:hAnsi="宋体" w:cs="宋体"/>
          <w:sz w:val="28"/>
          <w:szCs w:val="28"/>
        </w:rPr>
      </w:pPr>
      <w:r>
        <w:rPr>
          <w:rFonts w:ascii="宋体" w:eastAsia="宋体" w:hAnsi="宋体" w:cs="宋体" w:hint="eastAsia"/>
          <w:sz w:val="28"/>
          <w:szCs w:val="28"/>
        </w:rPr>
        <w:t>为切实做好消防安全防范工作，实现“消除不安全隐患，控制火灾等事故的发生，确保人身财产安全”，根据国家有关消防与安全等法律、法规的规定，明确双方之间的权利义务关系，就甲方将其合法拥有的房屋出租给乙方使用，乙方承租甲方房屋事宜，订立本安全协议书。</w:t>
      </w:r>
    </w:p>
    <w:p w:rsidR="008752BD" w:rsidRDefault="0071004F">
      <w:pPr>
        <w:rPr>
          <w:rFonts w:ascii="宋体" w:eastAsia="宋体" w:hAnsi="宋体" w:cs="宋体" w:hint="eastAsia"/>
          <w:sz w:val="28"/>
          <w:szCs w:val="28"/>
        </w:rPr>
      </w:pPr>
      <w:r>
        <w:rPr>
          <w:rFonts w:ascii="宋体" w:eastAsia="宋体" w:hAnsi="宋体" w:cs="宋体" w:hint="eastAsia"/>
          <w:sz w:val="28"/>
          <w:szCs w:val="28"/>
        </w:rPr>
        <w:t>一、租房地址：</w:t>
      </w:r>
    </w:p>
    <w:p w:rsidR="00261FCB" w:rsidRDefault="0071004F">
      <w:pPr>
        <w:rPr>
          <w:rFonts w:ascii="宋体" w:eastAsia="宋体" w:hAnsi="宋体" w:cs="宋体"/>
          <w:sz w:val="28"/>
          <w:szCs w:val="28"/>
        </w:rPr>
      </w:pPr>
      <w:r>
        <w:rPr>
          <w:rFonts w:ascii="宋体" w:eastAsia="宋体" w:hAnsi="宋体" w:cs="宋体" w:hint="eastAsia"/>
          <w:sz w:val="28"/>
          <w:szCs w:val="28"/>
        </w:rPr>
        <w:t>二、租凭期限及约定：</w:t>
      </w:r>
    </w:p>
    <w:p w:rsidR="00261FCB" w:rsidRDefault="0071004F">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该房屋租赁期自</w:t>
      </w:r>
      <w:r w:rsidR="008752BD">
        <w:rPr>
          <w:rFonts w:ascii="宋体" w:eastAsia="宋体" w:hAnsi="宋体" w:cs="宋体" w:hint="eastAsia"/>
          <w:sz w:val="28"/>
          <w:szCs w:val="28"/>
        </w:rPr>
        <w:t>/</w:t>
      </w:r>
      <w:r>
        <w:rPr>
          <w:rFonts w:ascii="宋体" w:eastAsia="宋体" w:hAnsi="宋体" w:cs="宋体" w:hint="eastAsia"/>
          <w:sz w:val="28"/>
          <w:szCs w:val="28"/>
        </w:rPr>
        <w:t>年</w:t>
      </w:r>
      <w:r w:rsidR="008752BD">
        <w:rPr>
          <w:rFonts w:ascii="宋体" w:eastAsia="宋体" w:hAnsi="宋体" w:cs="宋体" w:hint="eastAsia"/>
          <w:sz w:val="28"/>
          <w:szCs w:val="28"/>
        </w:rPr>
        <w:t>/</w:t>
      </w:r>
      <w:r>
        <w:rPr>
          <w:rFonts w:ascii="宋体" w:eastAsia="宋体" w:hAnsi="宋体" w:cs="宋体" w:hint="eastAsia"/>
          <w:sz w:val="28"/>
          <w:szCs w:val="28"/>
        </w:rPr>
        <w:t>月</w:t>
      </w:r>
      <w:r w:rsidR="008752BD">
        <w:rPr>
          <w:rFonts w:ascii="宋体" w:eastAsia="宋体" w:hAnsi="宋体" w:cs="宋体" w:hint="eastAsia"/>
          <w:sz w:val="28"/>
          <w:szCs w:val="28"/>
        </w:rPr>
        <w:t>/</w:t>
      </w:r>
      <w:r>
        <w:rPr>
          <w:rFonts w:ascii="宋体" w:eastAsia="宋体" w:hAnsi="宋体" w:cs="宋体" w:hint="eastAsia"/>
          <w:sz w:val="28"/>
          <w:szCs w:val="28"/>
        </w:rPr>
        <w:t>日起至</w:t>
      </w:r>
      <w:r w:rsidR="008752BD">
        <w:rPr>
          <w:rFonts w:ascii="宋体" w:eastAsia="宋体" w:hAnsi="宋体" w:cs="宋体" w:hint="eastAsia"/>
          <w:sz w:val="28"/>
          <w:szCs w:val="28"/>
        </w:rPr>
        <w:t>/</w:t>
      </w:r>
      <w:r>
        <w:rPr>
          <w:rFonts w:ascii="宋体" w:eastAsia="宋体" w:hAnsi="宋体" w:cs="宋体" w:hint="eastAsia"/>
          <w:sz w:val="28"/>
          <w:szCs w:val="28"/>
        </w:rPr>
        <w:t>年</w:t>
      </w:r>
      <w:r w:rsidR="008752BD">
        <w:rPr>
          <w:rFonts w:ascii="宋体" w:eastAsia="宋体" w:hAnsi="宋体" w:cs="宋体" w:hint="eastAsia"/>
          <w:sz w:val="28"/>
          <w:szCs w:val="28"/>
        </w:rPr>
        <w:t>/</w:t>
      </w:r>
      <w:r>
        <w:rPr>
          <w:rFonts w:ascii="宋体" w:eastAsia="宋体" w:hAnsi="宋体" w:cs="宋体" w:hint="eastAsia"/>
          <w:sz w:val="28"/>
          <w:szCs w:val="28"/>
        </w:rPr>
        <w:t>月</w:t>
      </w:r>
      <w:r w:rsidR="008752BD">
        <w:rPr>
          <w:rFonts w:ascii="宋体" w:eastAsia="宋体" w:hAnsi="宋体" w:cs="宋体" w:hint="eastAsia"/>
          <w:sz w:val="28"/>
          <w:szCs w:val="28"/>
        </w:rPr>
        <w:t>/</w:t>
      </w:r>
      <w:r>
        <w:rPr>
          <w:rFonts w:ascii="宋体" w:eastAsia="宋体" w:hAnsi="宋体" w:cs="宋体" w:hint="eastAsia"/>
          <w:sz w:val="28"/>
          <w:szCs w:val="28"/>
        </w:rPr>
        <w:t>日止。</w:t>
      </w:r>
    </w:p>
    <w:p w:rsidR="00261FCB" w:rsidRDefault="0071004F">
      <w:pPr>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租赁期满，甲方有权收回出租房屋，乙方应如期交还。</w:t>
      </w:r>
    </w:p>
    <w:p w:rsidR="00261FCB" w:rsidRDefault="0071004F">
      <w:pPr>
        <w:rPr>
          <w:rFonts w:ascii="宋体" w:eastAsia="宋体" w:hAnsi="宋体" w:cs="宋体"/>
          <w:sz w:val="28"/>
          <w:szCs w:val="28"/>
        </w:rPr>
      </w:pPr>
      <w:r>
        <w:rPr>
          <w:rFonts w:ascii="宋体" w:eastAsia="宋体" w:hAnsi="宋体" w:cs="宋体" w:hint="eastAsia"/>
          <w:sz w:val="28"/>
          <w:szCs w:val="28"/>
        </w:rPr>
        <w:t>三、租赁期间安全协议：</w:t>
      </w:r>
    </w:p>
    <w:p w:rsidR="00261FCB" w:rsidRDefault="0071004F">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乙方应遵守有关部门规定，做好防火、防盗、防毒、防汛、防灾、用电、用气等安全工作，严禁“三合一”</w:t>
      </w:r>
      <w:r>
        <w:rPr>
          <w:rFonts w:ascii="宋体" w:eastAsia="宋体" w:hAnsi="宋体" w:cs="宋体" w:hint="eastAsia"/>
          <w:sz w:val="28"/>
          <w:szCs w:val="28"/>
        </w:rPr>
        <w:t>(</w:t>
      </w:r>
      <w:r>
        <w:rPr>
          <w:rFonts w:ascii="宋体" w:eastAsia="宋体" w:hAnsi="宋体" w:cs="宋体" w:hint="eastAsia"/>
          <w:sz w:val="28"/>
          <w:szCs w:val="28"/>
        </w:rPr>
        <w:t>生产、储存、经营与居住设置在同一建筑物内</w:t>
      </w:r>
      <w:r>
        <w:rPr>
          <w:rFonts w:ascii="宋体" w:eastAsia="宋体" w:hAnsi="宋体" w:cs="宋体" w:hint="eastAsia"/>
          <w:sz w:val="28"/>
          <w:szCs w:val="28"/>
        </w:rPr>
        <w:t>)</w:t>
      </w:r>
      <w:r>
        <w:rPr>
          <w:rFonts w:ascii="宋体" w:eastAsia="宋体" w:hAnsi="宋体" w:cs="宋体" w:hint="eastAsia"/>
          <w:sz w:val="28"/>
          <w:szCs w:val="28"/>
        </w:rPr>
        <w:t>和群租，严禁私拉、乱接电线和随意加大用电负荷，确保安全用电。严禁在房间内用火和存放不符合安全标准的易燃易爆剧毒等危险物品，确保走廊、通道畅通；如发生安全事故，乙方应负经济、法律等全部责任。</w:t>
      </w:r>
    </w:p>
    <w:p w:rsidR="00261FCB" w:rsidRDefault="0071004F">
      <w:pPr>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乙方自行购置的电器或其他设备应当合格且符合安全要求，并与甲方提供的水、电、煤气接口及荷载相匹配，禁</w:t>
      </w:r>
      <w:r>
        <w:rPr>
          <w:rFonts w:ascii="宋体" w:eastAsia="宋体" w:hAnsi="宋体" w:cs="宋体" w:hint="eastAsia"/>
          <w:sz w:val="28"/>
          <w:szCs w:val="28"/>
        </w:rPr>
        <w:t>止乙方使用高负荷、高危险性设备或物品。</w:t>
      </w:r>
    </w:p>
    <w:p w:rsidR="00261FCB" w:rsidRDefault="0071004F">
      <w:pPr>
        <w:ind w:firstLineChars="200" w:firstLine="560"/>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乙方在承租过程中发生的自残、自杀、意外等事故，由乙方承担全部责任。</w:t>
      </w:r>
    </w:p>
    <w:p w:rsidR="00261FCB" w:rsidRDefault="0071004F">
      <w:pPr>
        <w:ind w:firstLineChars="200"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甲方已确认房屋设施的安全性，乙方应对房屋及设备的使用安全自行负责，发生任何安全事故与甲方无关。</w:t>
      </w:r>
    </w:p>
    <w:p w:rsidR="00261FCB" w:rsidRDefault="0071004F">
      <w:pPr>
        <w:ind w:firstLineChars="200" w:firstLine="56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、乙方在店铺内除值班人员外不得居住其余人员，特别是未成年人。</w:t>
      </w:r>
    </w:p>
    <w:p w:rsidR="00261FCB" w:rsidRDefault="0071004F">
      <w:pPr>
        <w:rPr>
          <w:rFonts w:ascii="宋体" w:eastAsia="宋体" w:hAnsi="宋体" w:cs="宋体"/>
          <w:sz w:val="28"/>
          <w:szCs w:val="28"/>
        </w:rPr>
      </w:pPr>
      <w:r>
        <w:rPr>
          <w:rFonts w:ascii="宋体" w:eastAsia="宋体" w:hAnsi="宋体" w:cs="宋体" w:hint="eastAsia"/>
          <w:sz w:val="28"/>
          <w:szCs w:val="28"/>
        </w:rPr>
        <w:t>四、就本协议发生纠纷，双方协商解决，协商不成，任何一方均有权向标的所在地法院提起诉讼，请求司法解决。</w:t>
      </w:r>
    </w:p>
    <w:p w:rsidR="00261FCB" w:rsidRDefault="0071004F">
      <w:pPr>
        <w:rPr>
          <w:rFonts w:ascii="宋体" w:eastAsia="宋体" w:hAnsi="宋体" w:cs="宋体"/>
          <w:sz w:val="28"/>
          <w:szCs w:val="28"/>
        </w:rPr>
      </w:pPr>
      <w:r>
        <w:rPr>
          <w:rFonts w:ascii="宋体" w:eastAsia="宋体" w:hAnsi="宋体" w:cs="宋体" w:hint="eastAsia"/>
          <w:sz w:val="28"/>
          <w:szCs w:val="28"/>
        </w:rPr>
        <w:t>五、本协议一式两份，甲、乙各执一份，签字后即行生效。</w:t>
      </w:r>
    </w:p>
    <w:p w:rsidR="00261FCB" w:rsidRDefault="00261FCB">
      <w:pPr>
        <w:rPr>
          <w:rFonts w:ascii="宋体" w:eastAsia="宋体" w:hAnsi="宋体" w:cs="宋体"/>
          <w:sz w:val="28"/>
          <w:szCs w:val="28"/>
        </w:rPr>
      </w:pPr>
      <w:bookmarkStart w:id="0" w:name="_GoBack"/>
      <w:bookmarkEnd w:id="0"/>
    </w:p>
    <w:p w:rsidR="00261FCB" w:rsidRDefault="00261FCB">
      <w:pPr>
        <w:rPr>
          <w:rFonts w:ascii="宋体" w:eastAsia="宋体" w:hAnsi="宋体" w:cs="宋体"/>
          <w:sz w:val="28"/>
          <w:szCs w:val="28"/>
        </w:rPr>
      </w:pPr>
    </w:p>
    <w:p w:rsidR="00261FCB" w:rsidRDefault="0071004F">
      <w:pPr>
        <w:rPr>
          <w:rFonts w:ascii="宋体" w:eastAsia="宋体" w:hAnsi="宋体" w:cs="宋体"/>
          <w:sz w:val="28"/>
          <w:szCs w:val="28"/>
        </w:rPr>
      </w:pPr>
      <w:r>
        <w:rPr>
          <w:rFonts w:ascii="宋体" w:eastAsia="宋体" w:hAnsi="宋体" w:cs="宋体" w:hint="eastAsia"/>
          <w:sz w:val="28"/>
          <w:szCs w:val="28"/>
        </w:rPr>
        <w:t>甲方：</w:t>
      </w:r>
      <w:r w:rsidR="008752BD">
        <w:rPr>
          <w:rFonts w:ascii="宋体" w:eastAsia="宋体" w:hAnsi="宋体" w:cs="宋体" w:hint="eastAsia"/>
          <w:sz w:val="28"/>
          <w:szCs w:val="28"/>
        </w:rPr>
        <w:t>杭州市拱墅区湖墅街道区域发展与治理中心</w:t>
      </w:r>
      <w:r>
        <w:rPr>
          <w:rFonts w:ascii="宋体" w:eastAsia="宋体" w:hAnsi="宋体" w:cs="宋体" w:hint="eastAsia"/>
          <w:sz w:val="28"/>
          <w:szCs w:val="28"/>
        </w:rPr>
        <w:t>（盖章）</w:t>
      </w:r>
    </w:p>
    <w:p w:rsidR="00261FCB" w:rsidRDefault="0071004F">
      <w:pPr>
        <w:rPr>
          <w:rFonts w:ascii="宋体" w:eastAsia="宋体" w:hAnsi="宋体" w:cs="宋体"/>
          <w:sz w:val="28"/>
          <w:szCs w:val="28"/>
        </w:rPr>
      </w:pPr>
      <w:r>
        <w:rPr>
          <w:rFonts w:ascii="宋体" w:eastAsia="宋体" w:hAnsi="宋体" w:cs="宋体" w:hint="eastAsia"/>
          <w:sz w:val="28"/>
          <w:szCs w:val="28"/>
        </w:rPr>
        <w:t>授权代表：</w:t>
      </w:r>
    </w:p>
    <w:p w:rsidR="00261FCB" w:rsidRDefault="0071004F">
      <w:pPr>
        <w:rPr>
          <w:rFonts w:ascii="宋体" w:eastAsia="宋体" w:hAnsi="宋体" w:cs="宋体"/>
          <w:sz w:val="28"/>
          <w:szCs w:val="28"/>
        </w:rPr>
      </w:pPr>
      <w:r>
        <w:rPr>
          <w:rFonts w:ascii="宋体" w:eastAsia="宋体" w:hAnsi="宋体" w:cs="宋体" w:hint="eastAsia"/>
          <w:sz w:val="28"/>
          <w:szCs w:val="28"/>
        </w:rPr>
        <w:t>日期：</w:t>
      </w:r>
    </w:p>
    <w:p w:rsidR="00261FCB" w:rsidRDefault="00261FCB">
      <w:pPr>
        <w:rPr>
          <w:rFonts w:ascii="宋体" w:eastAsia="宋体" w:hAnsi="宋体" w:cs="宋体"/>
          <w:sz w:val="28"/>
          <w:szCs w:val="28"/>
        </w:rPr>
      </w:pPr>
    </w:p>
    <w:p w:rsidR="00261FCB" w:rsidRDefault="0071004F">
      <w:pPr>
        <w:rPr>
          <w:rFonts w:ascii="宋体" w:eastAsia="宋体" w:hAnsi="宋体" w:cs="宋体"/>
          <w:sz w:val="28"/>
          <w:szCs w:val="28"/>
        </w:rPr>
      </w:pPr>
      <w:r>
        <w:rPr>
          <w:rFonts w:ascii="宋体" w:eastAsia="宋体" w:hAnsi="宋体" w:cs="宋体" w:hint="eastAsia"/>
          <w:sz w:val="28"/>
          <w:szCs w:val="28"/>
        </w:rPr>
        <w:t>乙方：</w:t>
      </w:r>
      <w:r w:rsidR="008752BD">
        <w:rPr>
          <w:rFonts w:ascii="宋体" w:eastAsia="宋体" w:hAnsi="宋体" w:cs="宋体" w:hint="eastAsia"/>
          <w:sz w:val="28"/>
          <w:szCs w:val="28"/>
        </w:rPr>
        <w:t xml:space="preserve">           </w:t>
      </w:r>
      <w:r>
        <w:rPr>
          <w:rFonts w:ascii="宋体" w:eastAsia="宋体" w:hAnsi="宋体" w:cs="宋体" w:hint="eastAsia"/>
          <w:sz w:val="28"/>
          <w:szCs w:val="28"/>
        </w:rPr>
        <w:t>（盖章）</w:t>
      </w:r>
    </w:p>
    <w:p w:rsidR="00261FCB" w:rsidRDefault="0071004F">
      <w:pPr>
        <w:rPr>
          <w:rFonts w:ascii="宋体" w:eastAsia="宋体" w:hAnsi="宋体" w:cs="宋体"/>
          <w:sz w:val="28"/>
          <w:szCs w:val="28"/>
        </w:rPr>
      </w:pPr>
      <w:r>
        <w:rPr>
          <w:rFonts w:ascii="宋体" w:eastAsia="宋体" w:hAnsi="宋体" w:cs="宋体" w:hint="eastAsia"/>
          <w:sz w:val="28"/>
          <w:szCs w:val="28"/>
        </w:rPr>
        <w:t>授权代表：</w:t>
      </w:r>
    </w:p>
    <w:p w:rsidR="00261FCB" w:rsidRDefault="0071004F">
      <w:pPr>
        <w:rPr>
          <w:rFonts w:ascii="宋体" w:eastAsia="宋体" w:hAnsi="宋体" w:cs="宋体"/>
          <w:sz w:val="28"/>
          <w:szCs w:val="28"/>
        </w:rPr>
      </w:pPr>
      <w:r>
        <w:rPr>
          <w:rFonts w:ascii="宋体" w:eastAsia="宋体" w:hAnsi="宋体" w:cs="宋体" w:hint="eastAsia"/>
          <w:sz w:val="28"/>
          <w:szCs w:val="28"/>
        </w:rPr>
        <w:t>日期：</w:t>
      </w:r>
    </w:p>
    <w:p w:rsidR="00261FCB" w:rsidRDefault="00261FCB">
      <w:pPr>
        <w:rPr>
          <w:rFonts w:ascii="宋体" w:eastAsia="宋体" w:hAnsi="宋体" w:cs="宋体"/>
          <w:sz w:val="28"/>
          <w:szCs w:val="28"/>
        </w:rPr>
      </w:pPr>
    </w:p>
    <w:sectPr w:rsidR="00261FCB" w:rsidSect="00261F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04F" w:rsidRDefault="0071004F" w:rsidP="008343E2">
      <w:r>
        <w:separator/>
      </w:r>
    </w:p>
  </w:endnote>
  <w:endnote w:type="continuationSeparator" w:id="1">
    <w:p w:rsidR="0071004F" w:rsidRDefault="0071004F" w:rsidP="008343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04F" w:rsidRDefault="0071004F" w:rsidP="008343E2">
      <w:r>
        <w:separator/>
      </w:r>
    </w:p>
  </w:footnote>
  <w:footnote w:type="continuationSeparator" w:id="1">
    <w:p w:rsidR="0071004F" w:rsidRDefault="0071004F" w:rsidP="008343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1FCB"/>
    <w:rsid w:val="00261FCB"/>
    <w:rsid w:val="0071004F"/>
    <w:rsid w:val="008343E2"/>
    <w:rsid w:val="008752BD"/>
    <w:rsid w:val="0F3675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FCB"/>
    <w:pPr>
      <w:widowControl w:val="0"/>
      <w:jc w:val="both"/>
    </w:pPr>
    <w:rPr>
      <w:kern w:val="2"/>
      <w:sz w:val="21"/>
      <w:szCs w:val="24"/>
    </w:rPr>
  </w:style>
  <w:style w:type="paragraph" w:styleId="3">
    <w:name w:val="heading 3"/>
    <w:basedOn w:val="a"/>
    <w:next w:val="a"/>
    <w:unhideWhenUsed/>
    <w:qFormat/>
    <w:rsid w:val="00261FCB"/>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43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43E2"/>
    <w:rPr>
      <w:kern w:val="2"/>
      <w:sz w:val="18"/>
      <w:szCs w:val="18"/>
    </w:rPr>
  </w:style>
  <w:style w:type="paragraph" w:styleId="a4">
    <w:name w:val="footer"/>
    <w:basedOn w:val="a"/>
    <w:link w:val="Char0"/>
    <w:rsid w:val="008343E2"/>
    <w:pPr>
      <w:tabs>
        <w:tab w:val="center" w:pos="4153"/>
        <w:tab w:val="right" w:pos="8306"/>
      </w:tabs>
      <w:snapToGrid w:val="0"/>
      <w:jc w:val="left"/>
    </w:pPr>
    <w:rPr>
      <w:sz w:val="18"/>
      <w:szCs w:val="18"/>
    </w:rPr>
  </w:style>
  <w:style w:type="character" w:customStyle="1" w:styleId="Char0">
    <w:name w:val="页脚 Char"/>
    <w:basedOn w:val="a0"/>
    <w:link w:val="a4"/>
    <w:rsid w:val="008343E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air</cp:lastModifiedBy>
  <cp:revision>3</cp:revision>
  <dcterms:created xsi:type="dcterms:W3CDTF">2022-10-13T02:53:00Z</dcterms:created>
  <dcterms:modified xsi:type="dcterms:W3CDTF">2022-10-13T02:54:00Z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8A92094B340949799BDC8286D2EBB16C</vt:lpwstr>
  </property>
</Properties>
</file>