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sz w:val="22"/>
          <w:u w:val="single"/>
        </w:rPr>
        <w:t>杭州市新州花苑三秋路10号房屋3年租赁权项目（标的编号：HJS202</w:t>
      </w:r>
      <w:r>
        <w:rPr>
          <w:rFonts w:hint="eastAsia" w:ascii="宋体" w:hAnsi="宋体"/>
          <w:b/>
          <w:sz w:val="22"/>
          <w:u w:val="single"/>
          <w:lang w:val="en-US" w:eastAsia="zh-CN"/>
        </w:rPr>
        <w:t>2</w:t>
      </w:r>
      <w:r>
        <w:rPr>
          <w:rFonts w:hint="eastAsia" w:ascii="宋体" w:hAnsi="宋体"/>
          <w:b/>
          <w:sz w:val="22"/>
          <w:u w:val="single"/>
        </w:rPr>
        <w:t>ZL</w:t>
      </w:r>
      <w:r>
        <w:rPr>
          <w:rFonts w:hint="eastAsia" w:ascii="宋体" w:hAnsi="宋体"/>
          <w:b/>
          <w:sz w:val="22"/>
          <w:u w:val="single"/>
          <w:lang w:val="en-US" w:eastAsia="zh-CN"/>
        </w:rPr>
        <w:t>0904</w:t>
      </w:r>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b/>
          <w:bCs/>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cs="Times New Roman" w:asciiTheme="minorEastAsia" w:hAnsiTheme="minorEastAsia"/>
          <w:szCs w:val="21"/>
          <w:u w:val="single"/>
          <w:lang w:val="en-US" w:eastAsia="zh-CN"/>
        </w:rPr>
        <w:t>承</w:t>
      </w:r>
      <w:r>
        <w:rPr>
          <w:rFonts w:hint="eastAsia" w:eastAsia="宋体" w:cs="Times New Roman" w:asciiTheme="minorEastAsia" w:hAnsiTheme="minorEastAsia"/>
          <w:szCs w:val="21"/>
          <w:u w:val="single"/>
          <w:lang w:eastAsia="zh-CN"/>
        </w:rPr>
        <w:t>租户消防安全及社会治安综合管理责任书》</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hint="eastAsia" w:eastAsia="宋体" w:cs="Times New Roman" w:asciiTheme="minorEastAsia" w:hAnsiTheme="minorEastAsia"/>
          <w:szCs w:val="21"/>
          <w:u w:val="single"/>
          <w:lang w:eastAsia="zh-CN"/>
        </w:rPr>
        <w:t>、</w:t>
      </w:r>
      <w:r>
        <w:rPr>
          <w:rFonts w:hint="eastAsia" w:ascii="pingfang sc regular" w:hAnsi="pingfang sc regular"/>
          <w:u w:val="single"/>
        </w:rPr>
        <w:t>《</w:t>
      </w:r>
      <w:r>
        <w:rPr>
          <w:rFonts w:hint="eastAsia" w:ascii="pingfang sc regular" w:hAnsi="pingfang sc regular"/>
          <w:u w:val="single"/>
          <w:lang w:val="en-US" w:eastAsia="zh-CN"/>
        </w:rPr>
        <w:t>承租</w:t>
      </w:r>
      <w:r>
        <w:rPr>
          <w:rFonts w:hint="eastAsia" w:ascii="pingfang sc regular" w:hAnsi="pingfang sc regular"/>
          <w:u w:val="single"/>
        </w:rPr>
        <w:t>户消防安全及社会治安综合管理责任书》</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b/>
          <w:bCs/>
          <w:szCs w:val="21"/>
          <w:u w:val="single"/>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w:t>
      </w:r>
      <w:r>
        <w:rPr>
          <w:rFonts w:hint="eastAsia" w:asciiTheme="minorEastAsia" w:hAnsiTheme="minorEastAsia"/>
          <w:szCs w:val="21"/>
        </w:rPr>
        <w:t>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bookmarkStart w:id="0" w:name="_GoBack"/>
      <w:bookmarkEnd w:id="0"/>
      <w:r>
        <w:rPr>
          <w:rFonts w:hint="eastAsia" w:asciiTheme="minorEastAsia" w:hAnsiTheme="minorEastAsia"/>
          <w:szCs w:val="21"/>
        </w:rPr>
        <w:t>日起3个工作日内将承租方已交纳的交易价款全部划转至出租方指定账户。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5、我方知悉并承诺：租赁房屋招租用途为：</w:t>
      </w:r>
      <w:r>
        <w:rPr>
          <w:rFonts w:hint="eastAsia" w:ascii="宋体" w:hAnsi="宋体"/>
          <w:b/>
          <w:bCs/>
          <w:szCs w:val="21"/>
        </w:rPr>
        <w:t>商业、办公</w:t>
      </w:r>
      <w:r>
        <w:rPr>
          <w:rFonts w:hint="eastAsia" w:ascii="宋体" w:hAnsi="宋体"/>
          <w:b/>
          <w:bCs/>
          <w:szCs w:val="21"/>
          <w:lang w:val="en-US" w:eastAsia="zh-CN"/>
        </w:rPr>
        <w:t>用房</w:t>
      </w:r>
      <w:r>
        <w:rPr>
          <w:rFonts w:hint="eastAsia" w:asciiTheme="minorEastAsia" w:hAnsiTheme="minorEastAsia"/>
          <w:szCs w:val="21"/>
          <w:lang w:val="en-US" w:eastAsia="zh-CN"/>
        </w:rPr>
        <w:t>。</w:t>
      </w:r>
      <w:r>
        <w:rPr>
          <w:rFonts w:asciiTheme="minorEastAsia" w:hAnsiTheme="minorEastAsia"/>
          <w:szCs w:val="21"/>
        </w:rPr>
        <w:t>承租方保证在该租赁房屋所规定的用途范围内，按国家规定和</w:t>
      </w:r>
      <w:r>
        <w:rPr>
          <w:rFonts w:hint="eastAsia" w:asciiTheme="minorEastAsia" w:hAnsiTheme="minorEastAsia"/>
          <w:szCs w:val="21"/>
        </w:rPr>
        <w:t>《杭州市市直机关事业单位房屋租赁合同》</w:t>
      </w:r>
      <w:r>
        <w:rPr>
          <w:rFonts w:asciiTheme="minorEastAsia" w:hAnsiTheme="minorEastAsia"/>
          <w:szCs w:val="21"/>
        </w:rPr>
        <w:t>约定依法经营，经营活动不得扰民，自行负责办理相关手续和支付相关费用，且按相关规定依法办理开业的证照等审批手续，否则视</w:t>
      </w:r>
      <w:r>
        <w:rPr>
          <w:rFonts w:hint="eastAsia" w:asciiTheme="minorEastAsia" w:hAnsiTheme="minorEastAsia"/>
          <w:szCs w:val="21"/>
          <w:lang w:eastAsia="zh-CN"/>
        </w:rPr>
        <w:t>我</w:t>
      </w:r>
      <w:r>
        <w:rPr>
          <w:rFonts w:asciiTheme="minorEastAsia" w:hAnsiTheme="minorEastAsia"/>
          <w:szCs w:val="21"/>
        </w:rPr>
        <w:t>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default" w:ascii="pingfang sc regular" w:hAnsi="pingfang sc regular" w:eastAsia="宋体" w:cs="Times New Roman"/>
          <w:kern w:val="2"/>
          <w:sz w:val="21"/>
          <w:szCs w:val="24"/>
          <w:lang w:val="en-US" w:eastAsia="zh-CN" w:bidi="ar-SA"/>
        </w:rPr>
      </w:pP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：租赁房屋面积与实际面积若有差异，以实际面积为准，成交的年租金及交易服务费不作调整。租赁房屋若有超租赁面积搭建部分，搭建部分不在本次租赁范围内，以现场展示为准。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rPr>
      </w:pPr>
      <w:r>
        <w:rPr>
          <w:rFonts w:hint="eastAsia" w:asciiTheme="minorEastAsia" w:hAnsiTheme="minorEastAsia"/>
          <w:szCs w:val="21"/>
          <w:lang w:val="en-US" w:eastAsia="zh-CN"/>
        </w:rPr>
        <w:t>11、我方知悉</w:t>
      </w:r>
      <w:r>
        <w:rPr>
          <w:rFonts w:hint="eastAsia" w:ascii="pingfang sc regular" w:hAnsi="pingfang sc regular"/>
          <w:lang w:val="en-US" w:eastAsia="zh-CN"/>
        </w:rPr>
        <w:t>并承诺：</w:t>
      </w:r>
      <w:r>
        <w:rPr>
          <w:rFonts w:hint="eastAsia" w:ascii="pingfang sc regular" w:hAnsi="pingfang sc regular"/>
        </w:rPr>
        <w:t>本次租赁房屋原承租人尚未搬离。原承租人已承诺若未获得本交易标的的，须在成交之日起十日内腾空场地给出租方，若出租方未能及时清退原承租人的，</w:t>
      </w:r>
      <w:r>
        <w:rPr>
          <w:rFonts w:hint="eastAsia" w:ascii="pingfang sc regular" w:hAnsi="pingfang sc regular"/>
          <w:lang w:eastAsia="zh-CN"/>
        </w:rPr>
        <w:t>我</w:t>
      </w:r>
      <w:r>
        <w:rPr>
          <w:rFonts w:hint="eastAsia" w:ascii="pingfang sc regular" w:hAnsi="pingfang sc regular"/>
        </w:rPr>
        <w:t>方同意等待租赁房屋的清退，直至交付止，同时，不提出任何附加条件或修改已签订的《杭州市市直机关事业单位房屋租赁合同》。实际交付时，</w:t>
      </w:r>
      <w:r>
        <w:rPr>
          <w:rFonts w:hint="eastAsia" w:ascii="pingfang sc regular" w:hAnsi="pingfang sc regular"/>
          <w:lang w:eastAsia="zh-CN"/>
        </w:rPr>
        <w:t>我</w:t>
      </w:r>
      <w:r>
        <w:rPr>
          <w:rFonts w:hint="eastAsia" w:ascii="pingfang sc regular" w:hAnsi="pingfang sc regular"/>
        </w:rPr>
        <w:t>方和出租方补签移交确认书，明确租期起始时间，租赁期以移交确认书上确定的交付之日起算，即出租方未能在起租日前交付租赁场地的，以实际交付之日起算租赁期限，自动后延为整个租赁期。</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12、我方知悉并承诺：出租方与我方的权利义务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hint="eastAsia" w:ascii="pingfang sc regular" w:hAnsi="pingfang sc regular" w:cs="Times New Roman"/>
          <w:color w:val="auto"/>
          <w:lang w:eastAsia="zh-CN"/>
        </w:rPr>
        <w:t>、</w:t>
      </w:r>
      <w:r>
        <w:rPr>
          <w:rFonts w:hint="eastAsia" w:ascii="pingfang sc regular" w:hAnsi="pingfang sc regular"/>
        </w:rPr>
        <w:t>《</w:t>
      </w:r>
      <w:r>
        <w:rPr>
          <w:rFonts w:hint="eastAsia" w:ascii="pingfang sc regular" w:hAnsi="pingfang sc regular"/>
          <w:lang w:val="en-US" w:eastAsia="zh-CN"/>
        </w:rPr>
        <w:t>承租</w:t>
      </w:r>
      <w:r>
        <w:rPr>
          <w:rFonts w:hint="eastAsia" w:ascii="pingfang sc regular" w:hAnsi="pingfang sc regular"/>
        </w:rPr>
        <w:t>户消防安全及社会治安综合管理责任书》</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eastAsia="zh-CN"/>
        </w:rPr>
        <w:t>我</w:t>
      </w:r>
      <w:r>
        <w:rPr>
          <w:rFonts w:hint="eastAsia" w:asciiTheme="minorEastAsia" w:hAnsiTheme="minorEastAsia" w:eastAsiaTheme="minorEastAsia"/>
          <w:b/>
          <w:bCs/>
          <w:szCs w:val="21"/>
          <w:lang w:val="en-US" w:eastAsia="zh-CN"/>
        </w:rPr>
        <w:t>方</w:t>
      </w:r>
      <w:r>
        <w:rPr>
          <w:rFonts w:hint="eastAsia" w:asciiTheme="minorEastAsia" w:hAnsiTheme="minorEastAsia" w:eastAsiaTheme="minorEastAsia"/>
          <w:b/>
          <w:bCs/>
          <w:szCs w:val="21"/>
        </w:rPr>
        <w:t>同意交纳</w:t>
      </w:r>
      <w:r>
        <w:rPr>
          <w:rFonts w:ascii="pingfang sc regular" w:hAnsi="pingfang sc regular"/>
          <w:b/>
        </w:rPr>
        <w:t>交易服务费，交易服务费按照如下标准收取：</w:t>
      </w:r>
      <w:r>
        <w:rPr>
          <w:rFonts w:ascii="pingfang sc regular" w:hAnsi="pingfang sc regular"/>
        </w:rPr>
        <w:t>各年累计成交租金在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asciiTheme="minorEastAsia" w:hAnsiTheme="minorEastAsia" w:eastAsiaTheme="minorEastAsia"/>
          <w:szCs w:val="21"/>
          <w:u w:val="none"/>
        </w:rPr>
        <w:t>交易价款</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7254E86"/>
    <w:rsid w:val="0EE44A0D"/>
    <w:rsid w:val="0F15442C"/>
    <w:rsid w:val="101427AF"/>
    <w:rsid w:val="10702934"/>
    <w:rsid w:val="11BF771C"/>
    <w:rsid w:val="11F61B86"/>
    <w:rsid w:val="146B779E"/>
    <w:rsid w:val="19BE26FF"/>
    <w:rsid w:val="1CAF1531"/>
    <w:rsid w:val="218A23E0"/>
    <w:rsid w:val="22BF195E"/>
    <w:rsid w:val="25355EE5"/>
    <w:rsid w:val="26876BBB"/>
    <w:rsid w:val="26D040D5"/>
    <w:rsid w:val="289F5356"/>
    <w:rsid w:val="29012A40"/>
    <w:rsid w:val="2A595C53"/>
    <w:rsid w:val="2B825398"/>
    <w:rsid w:val="2BBC65BB"/>
    <w:rsid w:val="2DE25660"/>
    <w:rsid w:val="2EDF16DA"/>
    <w:rsid w:val="3099405C"/>
    <w:rsid w:val="30B720C3"/>
    <w:rsid w:val="34001013"/>
    <w:rsid w:val="35A31D2D"/>
    <w:rsid w:val="397F11DB"/>
    <w:rsid w:val="3998098F"/>
    <w:rsid w:val="39A8199F"/>
    <w:rsid w:val="39B851B0"/>
    <w:rsid w:val="3C67604A"/>
    <w:rsid w:val="3CA4327A"/>
    <w:rsid w:val="3CB07498"/>
    <w:rsid w:val="3E3B4F9A"/>
    <w:rsid w:val="3E944C68"/>
    <w:rsid w:val="3E9829CD"/>
    <w:rsid w:val="3F024ABA"/>
    <w:rsid w:val="3F645A79"/>
    <w:rsid w:val="42367D7B"/>
    <w:rsid w:val="433B6BC1"/>
    <w:rsid w:val="444927AE"/>
    <w:rsid w:val="45CC6BEC"/>
    <w:rsid w:val="4901196F"/>
    <w:rsid w:val="494E3A6B"/>
    <w:rsid w:val="49685C71"/>
    <w:rsid w:val="4AFA7355"/>
    <w:rsid w:val="4C876474"/>
    <w:rsid w:val="4D1E7FB4"/>
    <w:rsid w:val="4D8A3E08"/>
    <w:rsid w:val="4E2216E2"/>
    <w:rsid w:val="4E9304B5"/>
    <w:rsid w:val="4E9422C0"/>
    <w:rsid w:val="4F2649A4"/>
    <w:rsid w:val="509D38E8"/>
    <w:rsid w:val="5291552B"/>
    <w:rsid w:val="529A73B4"/>
    <w:rsid w:val="536E1390"/>
    <w:rsid w:val="61E079A8"/>
    <w:rsid w:val="62F7145E"/>
    <w:rsid w:val="65FD32F5"/>
    <w:rsid w:val="666B305D"/>
    <w:rsid w:val="66EF7CE1"/>
    <w:rsid w:val="675526CD"/>
    <w:rsid w:val="67DD46EA"/>
    <w:rsid w:val="68002242"/>
    <w:rsid w:val="68BD0463"/>
    <w:rsid w:val="6B992453"/>
    <w:rsid w:val="6C2E359C"/>
    <w:rsid w:val="6D174484"/>
    <w:rsid w:val="6DA23AD1"/>
    <w:rsid w:val="6DCB29CC"/>
    <w:rsid w:val="7045300B"/>
    <w:rsid w:val="70633431"/>
    <w:rsid w:val="708874D4"/>
    <w:rsid w:val="70D12FC7"/>
    <w:rsid w:val="70D56746"/>
    <w:rsid w:val="728F0602"/>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YuYe</cp:lastModifiedBy>
  <dcterms:modified xsi:type="dcterms:W3CDTF">2022-06-28T12:09:45Z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E4FEC2632A0F408BA989647CB386FCF5</vt:lpwstr>
  </property>
</Properties>
</file>