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杭州市西湖区丰潭路2</w:t>
      </w:r>
      <w:r>
        <w:rPr>
          <w:rFonts w:hint="eastAsia" w:asciiTheme="minorEastAsia" w:hAnsiTheme="minorEastAsia" w:eastAsiaTheme="minorEastAsia"/>
          <w:szCs w:val="21"/>
          <w:u w:val="single"/>
          <w:lang w:val="en-US" w:eastAsia="zh-CN"/>
        </w:rPr>
        <w:t>51</w:t>
      </w:r>
      <w:r>
        <w:rPr>
          <w:rFonts w:hint="eastAsia" w:asciiTheme="minorEastAsia" w:hAnsiTheme="minorEastAsia" w:eastAsiaTheme="minorEastAsia"/>
          <w:szCs w:val="21"/>
          <w:u w:val="single"/>
        </w:rPr>
        <w:t>号一层和二层房屋5年租赁权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HJS2021ZL092</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w:t>
      </w:r>
      <w:bookmarkStart w:id="0" w:name="_GoBack"/>
      <w:bookmarkEnd w:id="0"/>
      <w:r>
        <w:rPr>
          <w:rFonts w:hint="eastAsia" w:asciiTheme="minorEastAsia" w:hAnsiTheme="minorEastAsia" w:eastAsiaTheme="minorEastAsia"/>
          <w:szCs w:val="21"/>
          <w:u w:val="single"/>
        </w:rPr>
        <w:t>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租赁房屋无房屋所有权证的，请承租方自行查询能否进行工商登记，申请营业执照。承租方保证在该租赁房屋所规定的用途范围内，按国家规定和《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hint="default" w:asciiTheme="minorEastAsia" w:hAnsiTheme="minorEastAsia" w:eastAsiaTheme="minorEastAsia"/>
          <w:bCs/>
          <w:szCs w:val="21"/>
          <w:u w:val="single"/>
          <w:lang w:val="en-US" w:eastAsia="zh-CN"/>
        </w:rPr>
      </w:pPr>
      <w:r>
        <w:rPr>
          <w:rFonts w:hint="eastAsia" w:asciiTheme="minorEastAsia" w:hAnsiTheme="minorEastAsia" w:eastAsiaTheme="minorEastAsia"/>
          <w:bCs/>
          <w:szCs w:val="21"/>
          <w:u w:val="single"/>
          <w:lang w:val="en-US" w:eastAsia="zh-CN"/>
        </w:rPr>
        <w:t>9、出租方与承租方的权利义务详见《房屋租赁合同》（样本）。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60F308F"/>
    <w:rsid w:val="175E5140"/>
    <w:rsid w:val="188129D6"/>
    <w:rsid w:val="1D224C3E"/>
    <w:rsid w:val="2EDF5580"/>
    <w:rsid w:val="2EF318B6"/>
    <w:rsid w:val="331B0FC3"/>
    <w:rsid w:val="39E93E4D"/>
    <w:rsid w:val="40F949BD"/>
    <w:rsid w:val="416B5F4E"/>
    <w:rsid w:val="41835542"/>
    <w:rsid w:val="48BB3FE2"/>
    <w:rsid w:val="62B50BDA"/>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41</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2021-08-03T03:22:52Z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