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highlight w:val="none"/>
        </w:rPr>
      </w:pPr>
      <w:r>
        <w:rPr>
          <w:rFonts w:hint="eastAsia" w:ascii="黑体" w:hAnsi="黑体" w:eastAsia="黑体"/>
          <w:b/>
          <w:sz w:val="36"/>
          <w:szCs w:val="36"/>
          <w:highlight w:val="none"/>
        </w:rPr>
        <w:t>承诺函</w:t>
      </w:r>
    </w:p>
    <w:p>
      <w:pPr>
        <w:spacing w:line="360" w:lineRule="auto"/>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杭州</w:t>
      </w:r>
      <w:r>
        <w:rPr>
          <w:rFonts w:asciiTheme="minorEastAsia" w:hAnsiTheme="minorEastAsia" w:eastAsiaTheme="minorEastAsia"/>
          <w:szCs w:val="21"/>
          <w:highlight w:val="none"/>
        </w:rPr>
        <w:t>产权交易所</w:t>
      </w:r>
      <w:r>
        <w:rPr>
          <w:rFonts w:hint="eastAsia" w:asciiTheme="minorEastAsia" w:hAnsiTheme="minorEastAsia" w:eastAsiaTheme="minorEastAsia"/>
          <w:szCs w:val="21"/>
          <w:highlight w:val="none"/>
        </w:rPr>
        <w:t>有限责任公司</w:t>
      </w:r>
      <w:r>
        <w:rPr>
          <w:rFonts w:asciiTheme="minorEastAsia" w:hAnsiTheme="minorEastAsia" w:eastAsiaTheme="minorEastAsia"/>
          <w:szCs w:val="21"/>
          <w:highlight w:val="none"/>
        </w:rPr>
        <w:t>：</w:t>
      </w:r>
    </w:p>
    <w:p>
      <w:pPr>
        <w:spacing w:line="360" w:lineRule="auto"/>
        <w:rPr>
          <w:rFonts w:asciiTheme="minorEastAsia" w:hAnsiTheme="minorEastAsia" w:eastAsiaTheme="minorEastAsia"/>
          <w:szCs w:val="21"/>
          <w:highlight w:val="none"/>
        </w:rPr>
      </w:pPr>
      <w:r>
        <w:rPr>
          <w:rFonts w:hint="eastAsia" w:asciiTheme="minorEastAsia" w:hAnsiTheme="minorEastAsia" w:eastAsiaTheme="minorEastAsia"/>
          <w:szCs w:val="21"/>
          <w:highlight w:val="none"/>
          <w:u w:val="single"/>
          <w:lang w:val="en-US" w:eastAsia="zh-CN"/>
        </w:rPr>
        <w:t>杭州企业产权交易中心有限公司</w:t>
      </w:r>
      <w:r>
        <w:rPr>
          <w:rFonts w:hint="eastAsia" w:asciiTheme="minorEastAsia" w:hAnsiTheme="minorEastAsia" w:eastAsiaTheme="minorEastAsia"/>
          <w:szCs w:val="21"/>
          <w:highlight w:val="none"/>
        </w:rPr>
        <w:t>：</w:t>
      </w:r>
    </w:p>
    <w:p>
      <w:pPr>
        <w:spacing w:line="360" w:lineRule="auto"/>
        <w:ind w:firstLine="420" w:firstLineChars="200"/>
        <w:rPr>
          <w:rFonts w:hint="eastAsia" w:asciiTheme="minorEastAsia" w:hAnsiTheme="minorEastAsia" w:eastAsiaTheme="minorEastAsia"/>
          <w:szCs w:val="21"/>
          <w:highlight w:val="none"/>
        </w:rPr>
      </w:pPr>
      <w:r>
        <w:rPr>
          <w:rFonts w:hint="eastAsia" w:asciiTheme="minorEastAsia" w:hAnsiTheme="minorEastAsia" w:eastAsiaTheme="minorEastAsia"/>
          <w:szCs w:val="21"/>
          <w:highlight w:val="none"/>
        </w:rPr>
        <w:t>我方拟受让</w:t>
      </w:r>
      <w:r>
        <w:rPr>
          <w:rFonts w:hint="eastAsia" w:asciiTheme="minorEastAsia" w:hAnsiTheme="minorEastAsia" w:eastAsiaTheme="minorEastAsia"/>
          <w:szCs w:val="21"/>
          <w:highlight w:val="none"/>
          <w:lang w:val="en-US" w:eastAsia="zh-CN"/>
        </w:rPr>
        <w:t>杭州市拱墅区庆春路102号房屋5年租赁权</w:t>
      </w:r>
      <w:r>
        <w:rPr>
          <w:rFonts w:hint="eastAsia" w:asciiTheme="minorEastAsia" w:hAnsiTheme="minorEastAsia" w:eastAsiaTheme="minorEastAsia"/>
          <w:szCs w:val="21"/>
          <w:highlight w:val="none"/>
        </w:rPr>
        <w:t>项目（标的编号： HJS2021ZL0817 ）</w:t>
      </w:r>
      <w:r>
        <w:rPr>
          <w:rFonts w:hint="eastAsia" w:asciiTheme="minorEastAsia" w:hAnsiTheme="minorEastAsia" w:eastAsiaTheme="minorEastAsia"/>
          <w:szCs w:val="21"/>
          <w:highlight w:val="none"/>
          <w:lang w:eastAsia="zh-CN"/>
        </w:rPr>
        <w:t>，</w:t>
      </w:r>
      <w:r>
        <w:rPr>
          <w:rFonts w:hint="eastAsia" w:asciiTheme="minorEastAsia" w:hAnsiTheme="minorEastAsia" w:eastAsiaTheme="minorEastAsia"/>
          <w:szCs w:val="21"/>
          <w:highlight w:val="none"/>
        </w:rPr>
        <w:t>现做如下承诺：</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1、我</w:t>
      </w:r>
      <w:r>
        <w:rPr>
          <w:rFonts w:asciiTheme="minorEastAsia" w:hAnsiTheme="minorEastAsia" w:eastAsiaTheme="minorEastAsia"/>
          <w:szCs w:val="21"/>
          <w:highlight w:val="none"/>
        </w:rPr>
        <w:t>方已</w:t>
      </w:r>
      <w:r>
        <w:rPr>
          <w:rFonts w:hint="eastAsia" w:asciiTheme="minorEastAsia" w:hAnsiTheme="minorEastAsia" w:eastAsiaTheme="minorEastAsia"/>
          <w:szCs w:val="21"/>
          <w:highlight w:val="none"/>
        </w:rPr>
        <w:t>认真阅读、知悉并</w:t>
      </w:r>
      <w:r>
        <w:rPr>
          <w:rFonts w:asciiTheme="minorEastAsia" w:hAnsiTheme="minorEastAsia" w:eastAsiaTheme="minorEastAsia"/>
          <w:szCs w:val="21"/>
          <w:highlight w:val="none"/>
        </w:rPr>
        <w:t>自愿遵守</w:t>
      </w:r>
      <w:r>
        <w:rPr>
          <w:rFonts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rPr>
        <w:t>杭州</w:t>
      </w:r>
      <w:r>
        <w:rPr>
          <w:rFonts w:asciiTheme="minorEastAsia" w:hAnsiTheme="minorEastAsia" w:eastAsiaTheme="minorEastAsia"/>
          <w:szCs w:val="21"/>
          <w:highlight w:val="none"/>
          <w:u w:val="single"/>
        </w:rPr>
        <w:t>产权交易所</w:t>
      </w:r>
      <w:r>
        <w:rPr>
          <w:rFonts w:hint="eastAsia" w:asciiTheme="minorEastAsia" w:hAnsiTheme="minorEastAsia" w:eastAsiaTheme="minorEastAsia"/>
          <w:szCs w:val="21"/>
          <w:highlight w:val="none"/>
          <w:u w:val="single"/>
        </w:rPr>
        <w:t>国有</w:t>
      </w:r>
      <w:r>
        <w:rPr>
          <w:rFonts w:asciiTheme="minorEastAsia" w:hAnsiTheme="minorEastAsia" w:eastAsiaTheme="minorEastAsia"/>
          <w:szCs w:val="21"/>
          <w:highlight w:val="none"/>
          <w:u w:val="single"/>
        </w:rPr>
        <w:t>资产交易规则》、《</w:t>
      </w:r>
      <w:r>
        <w:rPr>
          <w:rFonts w:hint="eastAsia" w:asciiTheme="minorEastAsia" w:hAnsiTheme="minorEastAsia" w:eastAsiaTheme="minorEastAsia"/>
          <w:szCs w:val="21"/>
          <w:highlight w:val="none"/>
          <w:u w:val="single"/>
        </w:rPr>
        <w:t>杭州</w:t>
      </w:r>
      <w:r>
        <w:rPr>
          <w:rFonts w:asciiTheme="minorEastAsia" w:hAnsiTheme="minorEastAsia" w:eastAsiaTheme="minorEastAsia"/>
          <w:szCs w:val="21"/>
          <w:highlight w:val="none"/>
          <w:u w:val="single"/>
        </w:rPr>
        <w:t>产权交易所O2O交易指引》</w:t>
      </w:r>
      <w:r>
        <w:rPr>
          <w:rFonts w:hint="eastAsia" w:asciiTheme="minorEastAsia" w:hAnsiTheme="minorEastAsia" w:eastAsiaTheme="minorEastAsia"/>
          <w:szCs w:val="21"/>
          <w:highlight w:val="none"/>
          <w:u w:val="single"/>
        </w:rPr>
        <w:t>和</w:t>
      </w:r>
      <w:r>
        <w:rPr>
          <w:rFonts w:asciiTheme="minorEastAsia" w:hAnsiTheme="minorEastAsia" w:eastAsiaTheme="minorEastAsia"/>
          <w:szCs w:val="21"/>
          <w:highlight w:val="none"/>
          <w:u w:val="single"/>
        </w:rPr>
        <w:t>《</w:t>
      </w:r>
      <w:r>
        <w:rPr>
          <w:rFonts w:hint="eastAsia" w:asciiTheme="minorEastAsia" w:hAnsiTheme="minorEastAsia" w:eastAsiaTheme="minorEastAsia"/>
          <w:szCs w:val="21"/>
          <w:highlight w:val="none"/>
          <w:u w:val="single"/>
        </w:rPr>
        <w:t>杭州</w:t>
      </w:r>
      <w:r>
        <w:rPr>
          <w:rFonts w:asciiTheme="minorEastAsia" w:hAnsiTheme="minorEastAsia" w:eastAsiaTheme="minorEastAsia"/>
          <w:szCs w:val="21"/>
          <w:highlight w:val="none"/>
          <w:u w:val="single"/>
        </w:rPr>
        <w:t>产权交易所</w:t>
      </w:r>
      <w:r>
        <w:rPr>
          <w:rFonts w:hint="eastAsia" w:asciiTheme="minorEastAsia" w:hAnsiTheme="minorEastAsia" w:eastAsiaTheme="minorEastAsia"/>
          <w:szCs w:val="21"/>
          <w:highlight w:val="none"/>
          <w:u w:val="single"/>
        </w:rPr>
        <w:t>在线报价交易须知</w:t>
      </w:r>
      <w:r>
        <w:rPr>
          <w:rFonts w:asciiTheme="minorEastAsia" w:hAnsiTheme="minorEastAsia" w:eastAsiaTheme="minorEastAsia"/>
          <w:szCs w:val="21"/>
          <w:highlight w:val="none"/>
          <w:u w:val="single"/>
        </w:rPr>
        <w:t>》</w:t>
      </w:r>
      <w:r>
        <w:rPr>
          <w:rFonts w:asciiTheme="minorEastAsia" w:hAnsiTheme="minorEastAsia" w:eastAsiaTheme="minorEastAsia"/>
          <w:szCs w:val="21"/>
          <w:highlight w:val="none"/>
        </w:rPr>
        <w:t>等文件的规定，同意按照相关规定参加</w:t>
      </w:r>
      <w:r>
        <w:rPr>
          <w:rFonts w:hint="eastAsia" w:asciiTheme="minorEastAsia" w:hAnsiTheme="minorEastAsia" w:eastAsiaTheme="minorEastAsia"/>
          <w:szCs w:val="21"/>
          <w:highlight w:val="none"/>
        </w:rPr>
        <w:t>本项目竞价</w:t>
      </w:r>
      <w:r>
        <w:rPr>
          <w:rFonts w:asciiTheme="minorEastAsia" w:hAnsiTheme="minorEastAsia" w:eastAsiaTheme="minorEastAsia"/>
          <w:szCs w:val="21"/>
          <w:highlight w:val="none"/>
        </w:rPr>
        <w:t>活动。</w:t>
      </w:r>
      <w:bookmarkStart w:id="0" w:name="_GoBack"/>
      <w:bookmarkEnd w:id="0"/>
    </w:p>
    <w:p>
      <w:pPr>
        <w:widowControl/>
        <w:tabs>
          <w:tab w:val="left" w:pos="6975"/>
        </w:tabs>
        <w:spacing w:line="360" w:lineRule="auto"/>
        <w:ind w:firstLine="420" w:firstLineChars="200"/>
        <w:jc w:val="left"/>
        <w:rPr>
          <w:rFonts w:asciiTheme="minorEastAsia" w:hAnsiTheme="minorEastAsia"/>
          <w:szCs w:val="21"/>
          <w:highlight w:val="none"/>
        </w:rPr>
      </w:pPr>
      <w:r>
        <w:rPr>
          <w:rFonts w:hint="eastAsia" w:asciiTheme="minorEastAsia" w:hAnsiTheme="minorEastAsia" w:eastAsiaTheme="minorEastAsia"/>
          <w:szCs w:val="21"/>
          <w:highlight w:val="none"/>
        </w:rPr>
        <w:t>2、我方</w:t>
      </w:r>
      <w:r>
        <w:rPr>
          <w:rFonts w:hint="eastAsia" w:asciiTheme="minorEastAsia" w:hAnsiTheme="minorEastAsia"/>
          <w:szCs w:val="21"/>
          <w:highlight w:val="none"/>
        </w:rPr>
        <w:t>提交</w:t>
      </w:r>
      <w:r>
        <w:rPr>
          <w:rFonts w:hint="eastAsia" w:asciiTheme="minorEastAsia" w:hAnsiTheme="minorEastAsia"/>
          <w:szCs w:val="21"/>
          <w:highlight w:val="none"/>
          <w:u w:val="single"/>
        </w:rPr>
        <w:t>承租</w:t>
      </w:r>
      <w:r>
        <w:rPr>
          <w:rFonts w:asciiTheme="minorEastAsia" w:hAnsiTheme="minorEastAsia"/>
          <w:szCs w:val="21"/>
          <w:highlight w:val="none"/>
        </w:rPr>
        <w:t>申请并且</w:t>
      </w:r>
      <w:r>
        <w:rPr>
          <w:rFonts w:hint="eastAsia" w:asciiTheme="minorEastAsia" w:hAnsiTheme="minorEastAsia"/>
          <w:szCs w:val="21"/>
          <w:highlight w:val="none"/>
        </w:rPr>
        <w:t>交纳交易</w:t>
      </w:r>
      <w:r>
        <w:rPr>
          <w:rFonts w:asciiTheme="minorEastAsia" w:hAnsiTheme="minorEastAsia"/>
          <w:szCs w:val="21"/>
          <w:highlight w:val="none"/>
        </w:rPr>
        <w:t>保证金后，即视为已详细阅读并完全认可本项目所披露内容以及已完成对标的的现场踏勘，表明已完全了解</w:t>
      </w:r>
      <w:r>
        <w:rPr>
          <w:rFonts w:hint="eastAsia" w:asciiTheme="minorEastAsia" w:hAnsiTheme="minorEastAsia"/>
          <w:szCs w:val="21"/>
          <w:highlight w:val="none"/>
        </w:rPr>
        <w:t>并</w:t>
      </w:r>
      <w:r>
        <w:rPr>
          <w:rFonts w:asciiTheme="minorEastAsia" w:hAnsiTheme="minorEastAsia"/>
          <w:szCs w:val="21"/>
          <w:highlight w:val="none"/>
        </w:rPr>
        <w:t>自愿接受标的的全部现状及瑕疵，并自愿承担一切交易风险。</w:t>
      </w:r>
    </w:p>
    <w:p>
      <w:pPr>
        <w:widowControl/>
        <w:tabs>
          <w:tab w:val="left" w:pos="6975"/>
        </w:tabs>
        <w:spacing w:line="360" w:lineRule="auto"/>
        <w:ind w:firstLine="420" w:firstLineChars="200"/>
        <w:jc w:val="left"/>
        <w:rPr>
          <w:rFonts w:asciiTheme="minorEastAsia" w:hAnsiTheme="minorEastAsia"/>
          <w:szCs w:val="21"/>
          <w:highlight w:val="none"/>
        </w:rPr>
      </w:pPr>
      <w:r>
        <w:rPr>
          <w:rFonts w:hint="eastAsia" w:asciiTheme="minorEastAsia" w:hAnsiTheme="minorEastAsia"/>
          <w:szCs w:val="21"/>
          <w:highlight w:val="none"/>
        </w:rPr>
        <w:t>3、</w:t>
      </w:r>
      <w:r>
        <w:rPr>
          <w:rFonts w:asciiTheme="minorEastAsia" w:hAnsiTheme="minorEastAsia"/>
          <w:szCs w:val="21"/>
          <w:highlight w:val="none"/>
        </w:rPr>
        <w:t>同意在被确定为承租方次日起3个工作日内携带报名时上传的主体资格证明等相关文件原件至杭交所完成现场确认和签署《成交通知书》、《房屋租赁协议书》等相关合同文件；并在《成交通知书》、《房屋租赁协议书》等相关合同文件签署次日起 5 个工作日内向杭交所资金监管账户一次性支付首期租金、履约保证金、交易服务费等交易资金（以到账时间为准）</w:t>
      </w:r>
      <w:r>
        <w:rPr>
          <w:rFonts w:hint="eastAsia" w:asciiTheme="minorEastAsia" w:hAnsiTheme="minorEastAsia"/>
          <w:szCs w:val="21"/>
          <w:highlight w:val="none"/>
        </w:rPr>
        <w:t>；</w:t>
      </w:r>
    </w:p>
    <w:p>
      <w:pPr>
        <w:widowControl/>
        <w:tabs>
          <w:tab w:val="left" w:pos="6975"/>
        </w:tabs>
        <w:spacing w:line="360" w:lineRule="auto"/>
        <w:ind w:firstLine="420" w:firstLineChars="200"/>
        <w:jc w:val="left"/>
        <w:rPr>
          <w:rFonts w:asciiTheme="minorEastAsia" w:hAnsiTheme="minorEastAsia"/>
          <w:szCs w:val="21"/>
          <w:highlight w:val="none"/>
        </w:rPr>
      </w:pPr>
      <w:r>
        <w:rPr>
          <w:rFonts w:hint="eastAsia" w:asciiTheme="minorEastAsia" w:hAnsiTheme="minorEastAsia"/>
          <w:szCs w:val="21"/>
          <w:highlight w:val="none"/>
        </w:rPr>
        <w:t>4、</w:t>
      </w:r>
      <w:r>
        <w:rPr>
          <w:rFonts w:asciiTheme="minorEastAsia" w:hAnsiTheme="minorEastAsia"/>
          <w:szCs w:val="21"/>
          <w:highlight w:val="none"/>
        </w:rPr>
        <w:t>同意杭交所经出租方申请次日起3个工作日内将承租方已交纳的交易价款全部划转至出租方指定账户。</w:t>
      </w:r>
    </w:p>
    <w:p>
      <w:pPr>
        <w:widowControl/>
        <w:tabs>
          <w:tab w:val="left" w:pos="6975"/>
        </w:tabs>
        <w:spacing w:line="360" w:lineRule="auto"/>
        <w:ind w:firstLine="420" w:firstLineChars="200"/>
        <w:jc w:val="left"/>
        <w:rPr>
          <w:rFonts w:hint="eastAsia" w:asciiTheme="minorEastAsia" w:hAnsiTheme="minorEastAsia"/>
          <w:szCs w:val="21"/>
          <w:highlight w:val="none"/>
        </w:rPr>
      </w:pPr>
      <w:r>
        <w:rPr>
          <w:rFonts w:hint="eastAsia" w:asciiTheme="minorEastAsia" w:hAnsiTheme="minorEastAsia"/>
          <w:szCs w:val="21"/>
          <w:highlight w:val="none"/>
        </w:rPr>
        <w:t>5、</w:t>
      </w:r>
      <w:r>
        <w:rPr>
          <w:rFonts w:hint="eastAsia" w:asciiTheme="minorEastAsia" w:hAnsiTheme="minorEastAsia"/>
          <w:szCs w:val="21"/>
          <w:highlight w:val="none"/>
          <w:lang w:val="en-US" w:eastAsia="zh-CN"/>
        </w:rPr>
        <w:t>我方已知悉：</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对本次租赁的业态要求仅系按照整体经营目标设定，不构成</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对于满足该业态的任何实质或预期承诺。</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w:t>
      </w:r>
      <w:r>
        <w:rPr>
          <w:rFonts w:hint="eastAsia" w:asciiTheme="minorEastAsia" w:hAnsiTheme="minorEastAsia"/>
          <w:szCs w:val="21"/>
          <w:highlight w:val="none"/>
          <w:lang w:val="en-US" w:eastAsia="zh-CN"/>
        </w:rPr>
        <w:t>已</w:t>
      </w:r>
      <w:r>
        <w:rPr>
          <w:rFonts w:hint="eastAsia" w:asciiTheme="minorEastAsia" w:hAnsiTheme="minorEastAsia"/>
          <w:szCs w:val="21"/>
          <w:highlight w:val="none"/>
        </w:rPr>
        <w:t>在承租前自行对租赁房屋进行全面了解，并对营业所需的各项审批条件和规定进行充分自核。</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参与竞租的行为将被认为已作充分的预判和决策，无论因何种原因导致不能获得营业开设审批（包括房屋规划用途和房屋既有结构、设计、消防等因素在内），或后续因为政策变化导致无法继续开设的各项经营风险，</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方承诺独立承担，</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不对无法履行、投入成本、装修损失等承担任何形式的赔偿或补偿责任。</w:t>
      </w:r>
    </w:p>
    <w:p>
      <w:pPr>
        <w:widowControl/>
        <w:tabs>
          <w:tab w:val="left" w:pos="6975"/>
        </w:tabs>
        <w:spacing w:line="360" w:lineRule="auto"/>
        <w:ind w:left="210" w:leftChars="100" w:firstLine="210" w:firstLineChars="100"/>
        <w:jc w:val="left"/>
        <w:rPr>
          <w:rFonts w:hint="eastAsia" w:asciiTheme="minorEastAsia" w:hAnsiTheme="minorEastAsia"/>
          <w:szCs w:val="21"/>
          <w:highlight w:val="none"/>
        </w:rPr>
      </w:pPr>
      <w:r>
        <w:rPr>
          <w:rFonts w:hint="eastAsia" w:asciiTheme="minorEastAsia" w:hAnsiTheme="minorEastAsia"/>
          <w:szCs w:val="21"/>
          <w:highlight w:val="none"/>
          <w:lang w:val="en-US" w:eastAsia="zh-CN"/>
        </w:rPr>
        <w:t>6、我</w:t>
      </w:r>
      <w:r>
        <w:rPr>
          <w:rFonts w:hint="eastAsia" w:asciiTheme="minorEastAsia" w:hAnsiTheme="minorEastAsia"/>
          <w:szCs w:val="21"/>
          <w:highlight w:val="none"/>
        </w:rPr>
        <w:t>方明确知悉并接受房屋的规划用途、土地性质、产权情况等限制条件。</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w:t>
      </w:r>
      <w:r>
        <w:rPr>
          <w:rFonts w:hint="eastAsia" w:asciiTheme="minorEastAsia" w:hAnsiTheme="minorEastAsia"/>
          <w:szCs w:val="21"/>
          <w:highlight w:val="none"/>
          <w:lang w:val="en-US" w:eastAsia="zh-CN"/>
        </w:rPr>
        <w:t>承诺</w:t>
      </w:r>
      <w:r>
        <w:rPr>
          <w:rFonts w:hint="eastAsia" w:asciiTheme="minorEastAsia" w:hAnsiTheme="minorEastAsia"/>
          <w:szCs w:val="21"/>
          <w:highlight w:val="none"/>
        </w:rPr>
        <w:t>应当在开业前取得营业执照及相关的各类经营许可证，由于</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方无证无照经营行为造成</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或第三方损失的，</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方应全额赔偿。</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可根据实际情况提供必要的协助，但所需费用均由</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方承担。若由于</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提供的资料和租赁房屋现状原因导致</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方不能通过相关登记、审批等手续的，</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不承担任何责任。</w:t>
      </w:r>
    </w:p>
    <w:p>
      <w:pPr>
        <w:widowControl/>
        <w:tabs>
          <w:tab w:val="left" w:pos="6975"/>
        </w:tabs>
        <w:spacing w:line="360" w:lineRule="auto"/>
        <w:ind w:left="210" w:leftChars="100" w:firstLine="210" w:firstLineChars="100"/>
        <w:jc w:val="left"/>
        <w:rPr>
          <w:rFonts w:hint="eastAsia" w:asciiTheme="minorEastAsia" w:hAnsiTheme="minorEastAsia"/>
          <w:szCs w:val="21"/>
          <w:highlight w:val="none"/>
        </w:rPr>
      </w:pPr>
      <w:r>
        <w:rPr>
          <w:rFonts w:hint="eastAsia" w:asciiTheme="minorEastAsia" w:hAnsiTheme="minorEastAsia"/>
          <w:szCs w:val="21"/>
          <w:highlight w:val="none"/>
          <w:lang w:val="en-US" w:eastAsia="zh-CN"/>
        </w:rPr>
        <w:t>7、我</w:t>
      </w:r>
      <w:r>
        <w:rPr>
          <w:rFonts w:hint="eastAsia" w:asciiTheme="minorEastAsia" w:hAnsiTheme="minorEastAsia"/>
          <w:szCs w:val="21"/>
          <w:highlight w:val="none"/>
        </w:rPr>
        <w:t>方</w:t>
      </w:r>
      <w:r>
        <w:rPr>
          <w:rFonts w:hint="eastAsia" w:asciiTheme="minorEastAsia" w:hAnsiTheme="minorEastAsia"/>
          <w:szCs w:val="21"/>
          <w:highlight w:val="none"/>
          <w:lang w:val="en-US" w:eastAsia="zh-CN"/>
        </w:rPr>
        <w:t>已</w:t>
      </w:r>
      <w:r>
        <w:rPr>
          <w:rFonts w:hint="eastAsia" w:asciiTheme="minorEastAsia" w:hAnsiTheme="minorEastAsia"/>
          <w:szCs w:val="21"/>
          <w:highlight w:val="none"/>
        </w:rPr>
        <w:t>在报名前</w:t>
      </w:r>
      <w:r>
        <w:rPr>
          <w:rFonts w:hint="eastAsia" w:asciiTheme="minorEastAsia" w:hAnsiTheme="minorEastAsia"/>
          <w:szCs w:val="21"/>
          <w:highlight w:val="none"/>
          <w:lang w:val="en-US" w:eastAsia="zh-CN"/>
        </w:rPr>
        <w:t>已</w:t>
      </w:r>
      <w:r>
        <w:rPr>
          <w:rFonts w:hint="eastAsia" w:asciiTheme="minorEastAsia" w:hAnsiTheme="minorEastAsia"/>
          <w:szCs w:val="21"/>
          <w:highlight w:val="none"/>
        </w:rPr>
        <w:t>自行了解房屋的结构、装修、位置、环境、设施、物业及水电可供容量等现状，</w:t>
      </w:r>
      <w:r>
        <w:rPr>
          <w:rFonts w:hint="eastAsia" w:asciiTheme="minorEastAsia" w:hAnsiTheme="minorEastAsia"/>
          <w:szCs w:val="21"/>
          <w:highlight w:val="none"/>
          <w:lang w:val="en-US" w:eastAsia="zh-CN"/>
        </w:rPr>
        <w:t>承诺</w:t>
      </w:r>
      <w:r>
        <w:rPr>
          <w:rFonts w:hint="eastAsia" w:asciiTheme="minorEastAsia" w:hAnsiTheme="minorEastAsia"/>
          <w:szCs w:val="21"/>
          <w:highlight w:val="none"/>
        </w:rPr>
        <w:t>承租后不得有噪音扰民等情形，后续租赁期限内若与周边居民、相邻租户发生纠纷，</w:t>
      </w:r>
      <w:r>
        <w:rPr>
          <w:rFonts w:hint="eastAsia" w:asciiTheme="minorEastAsia" w:hAnsiTheme="minorEastAsia"/>
          <w:szCs w:val="21"/>
          <w:highlight w:val="none"/>
          <w:lang w:val="en-US" w:eastAsia="zh-CN"/>
        </w:rPr>
        <w:t>我方</w:t>
      </w:r>
      <w:r>
        <w:rPr>
          <w:rFonts w:hint="eastAsia" w:asciiTheme="minorEastAsia" w:hAnsiTheme="minorEastAsia"/>
          <w:szCs w:val="21"/>
          <w:highlight w:val="none"/>
        </w:rPr>
        <w:t>自行处理、解决，</w:t>
      </w:r>
      <w:r>
        <w:rPr>
          <w:rFonts w:hint="eastAsia" w:asciiTheme="minorEastAsia" w:hAnsiTheme="minorEastAsia"/>
          <w:szCs w:val="21"/>
          <w:highlight w:val="none"/>
          <w:lang w:val="en-US" w:eastAsia="zh-CN"/>
        </w:rPr>
        <w:t>同意</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不承担任何责任。</w:t>
      </w:r>
    </w:p>
    <w:p>
      <w:pPr>
        <w:widowControl/>
        <w:tabs>
          <w:tab w:val="left" w:pos="6975"/>
        </w:tabs>
        <w:spacing w:line="360" w:lineRule="auto"/>
        <w:ind w:left="210" w:leftChars="100" w:firstLine="210" w:firstLineChars="100"/>
        <w:jc w:val="left"/>
        <w:rPr>
          <w:rFonts w:hint="eastAsia" w:asciiTheme="minorEastAsia" w:hAnsiTheme="minorEastAsia"/>
          <w:szCs w:val="21"/>
          <w:highlight w:val="none"/>
        </w:rPr>
      </w:pPr>
      <w:r>
        <w:rPr>
          <w:rFonts w:hint="eastAsia" w:asciiTheme="minorEastAsia" w:hAnsiTheme="minorEastAsia"/>
          <w:szCs w:val="21"/>
          <w:highlight w:val="none"/>
          <w:lang w:val="en-US" w:eastAsia="zh-CN"/>
        </w:rPr>
        <w:t>8、我</w:t>
      </w:r>
      <w:r>
        <w:rPr>
          <w:rFonts w:hint="eastAsia" w:asciiTheme="minorEastAsia" w:hAnsiTheme="minorEastAsia"/>
          <w:szCs w:val="21"/>
          <w:highlight w:val="none"/>
        </w:rPr>
        <w:t>方</w:t>
      </w:r>
      <w:r>
        <w:rPr>
          <w:rFonts w:hint="eastAsia" w:asciiTheme="minorEastAsia" w:hAnsiTheme="minorEastAsia"/>
          <w:szCs w:val="21"/>
          <w:highlight w:val="none"/>
          <w:lang w:val="en-US" w:eastAsia="zh-CN"/>
        </w:rPr>
        <w:t>知悉并同意：</w:t>
      </w:r>
      <w:r>
        <w:rPr>
          <w:rFonts w:hint="eastAsia" w:asciiTheme="minorEastAsia" w:hAnsiTheme="minorEastAsia"/>
          <w:szCs w:val="21"/>
          <w:highlight w:val="none"/>
        </w:rPr>
        <w:t>未事先征得</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书面同意，并未按规定向有关部门办理审批手续的，不擅自改变房屋的结构和使用性质，不随意对租赁房屋进行装修或增设他物，不破坏墙体结构、拆墙、移墙、开门等。若</w:t>
      </w:r>
      <w:r>
        <w:rPr>
          <w:rFonts w:hint="eastAsia" w:asciiTheme="minorEastAsia" w:hAnsiTheme="minorEastAsia"/>
          <w:szCs w:val="21"/>
          <w:highlight w:val="none"/>
          <w:lang w:eastAsia="zh-CN"/>
        </w:rPr>
        <w:t>出租方</w:t>
      </w:r>
      <w:r>
        <w:rPr>
          <w:rFonts w:hint="eastAsia" w:asciiTheme="minorEastAsia" w:hAnsiTheme="minorEastAsia"/>
          <w:szCs w:val="21"/>
          <w:highlight w:val="none"/>
        </w:rPr>
        <w:t>书面同意，并经规划和消防等有关部门许可后，</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方在不影响房屋结构的前提下，可以严格按照相关规定对承租房屋进行装饰。</w:t>
      </w:r>
    </w:p>
    <w:p>
      <w:pPr>
        <w:widowControl/>
        <w:tabs>
          <w:tab w:val="left" w:pos="6975"/>
        </w:tabs>
        <w:spacing w:line="360" w:lineRule="auto"/>
        <w:ind w:left="210" w:leftChars="100" w:firstLine="210" w:firstLineChars="100"/>
        <w:jc w:val="left"/>
        <w:rPr>
          <w:rFonts w:hint="eastAsia" w:asciiTheme="minorEastAsia" w:hAnsiTheme="minorEastAsia"/>
          <w:szCs w:val="21"/>
          <w:highlight w:val="none"/>
        </w:rPr>
      </w:pPr>
      <w:r>
        <w:rPr>
          <w:rFonts w:hint="eastAsia" w:asciiTheme="minorEastAsia" w:hAnsiTheme="minorEastAsia"/>
          <w:szCs w:val="21"/>
          <w:highlight w:val="none"/>
          <w:lang w:val="en-US" w:eastAsia="zh-CN"/>
        </w:rPr>
        <w:t>9、我</w:t>
      </w:r>
      <w:r>
        <w:rPr>
          <w:rFonts w:hint="eastAsia" w:asciiTheme="minorEastAsia" w:hAnsiTheme="minorEastAsia"/>
          <w:szCs w:val="21"/>
          <w:highlight w:val="none"/>
        </w:rPr>
        <w:t>方</w:t>
      </w:r>
      <w:r>
        <w:rPr>
          <w:rFonts w:hint="eastAsia" w:asciiTheme="minorEastAsia" w:hAnsiTheme="minorEastAsia"/>
          <w:szCs w:val="21"/>
          <w:highlight w:val="none"/>
          <w:lang w:val="en-US" w:eastAsia="zh-CN"/>
        </w:rPr>
        <w:t>知悉并同意：</w:t>
      </w:r>
      <w:r>
        <w:rPr>
          <w:rFonts w:hint="eastAsia" w:asciiTheme="minorEastAsia" w:hAnsiTheme="minorEastAsia"/>
          <w:szCs w:val="21"/>
          <w:highlight w:val="none"/>
        </w:rPr>
        <w:t>在租赁期内，租赁房屋未经出租方书面同意不得转租。如</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方擅自转租的，转租行为无效。出租方有权单方面解除《房屋租赁协议书》收回房屋。</w:t>
      </w:r>
    </w:p>
    <w:p>
      <w:pPr>
        <w:widowControl/>
        <w:tabs>
          <w:tab w:val="left" w:pos="6975"/>
        </w:tabs>
        <w:spacing w:line="360" w:lineRule="auto"/>
        <w:ind w:left="210" w:leftChars="100" w:firstLine="210" w:firstLineChars="100"/>
        <w:jc w:val="left"/>
        <w:rPr>
          <w:rFonts w:hint="eastAsia" w:asciiTheme="minorEastAsia" w:hAnsiTheme="minorEastAsia"/>
          <w:szCs w:val="21"/>
          <w:highlight w:val="none"/>
        </w:rPr>
      </w:pPr>
      <w:r>
        <w:rPr>
          <w:rFonts w:hint="eastAsia" w:asciiTheme="minorEastAsia" w:hAnsiTheme="minorEastAsia"/>
          <w:szCs w:val="21"/>
          <w:highlight w:val="none"/>
          <w:lang w:val="en-US" w:eastAsia="zh-CN"/>
        </w:rPr>
        <w:t>10、我</w:t>
      </w:r>
      <w:r>
        <w:rPr>
          <w:rFonts w:hint="eastAsia" w:asciiTheme="minorEastAsia" w:hAnsiTheme="minorEastAsia"/>
          <w:szCs w:val="21"/>
          <w:highlight w:val="none"/>
        </w:rPr>
        <w:t>方</w:t>
      </w:r>
      <w:r>
        <w:rPr>
          <w:rFonts w:hint="eastAsia" w:asciiTheme="minorEastAsia" w:hAnsiTheme="minorEastAsia"/>
          <w:szCs w:val="21"/>
          <w:highlight w:val="none"/>
          <w:lang w:val="en-US" w:eastAsia="zh-CN"/>
        </w:rPr>
        <w:t>知悉并同意：</w:t>
      </w:r>
      <w:r>
        <w:rPr>
          <w:rFonts w:hint="eastAsia" w:asciiTheme="minorEastAsia" w:hAnsiTheme="minorEastAsia"/>
          <w:szCs w:val="21"/>
          <w:highlight w:val="none"/>
        </w:rPr>
        <w:t>出租方与</w:t>
      </w:r>
      <w:r>
        <w:rPr>
          <w:rFonts w:hint="eastAsia" w:asciiTheme="minorEastAsia" w:hAnsiTheme="minorEastAsia"/>
          <w:szCs w:val="21"/>
          <w:highlight w:val="none"/>
          <w:lang w:val="en-US" w:eastAsia="zh-CN"/>
        </w:rPr>
        <w:t>我</w:t>
      </w:r>
      <w:r>
        <w:rPr>
          <w:rFonts w:hint="eastAsia" w:asciiTheme="minorEastAsia" w:hAnsiTheme="minorEastAsia"/>
          <w:szCs w:val="21"/>
          <w:highlight w:val="none"/>
        </w:rPr>
        <w:t>方权利义务具体以出租方提供的《房屋租赁协议书》（样本）为准。</w:t>
      </w:r>
    </w:p>
    <w:p>
      <w:pPr>
        <w:widowControl/>
        <w:tabs>
          <w:tab w:val="left" w:pos="6975"/>
        </w:tabs>
        <w:spacing w:line="360" w:lineRule="auto"/>
        <w:ind w:left="210" w:leftChars="100" w:firstLine="210" w:firstLineChars="100"/>
        <w:jc w:val="left"/>
        <w:rPr>
          <w:rFonts w:hint="eastAsia" w:asciiTheme="minorEastAsia" w:hAnsiTheme="minorEastAsia"/>
          <w:szCs w:val="21"/>
          <w:highlight w:val="none"/>
        </w:rPr>
      </w:pPr>
      <w:r>
        <w:rPr>
          <w:rFonts w:hint="eastAsia" w:asciiTheme="minorEastAsia" w:hAnsiTheme="minorEastAsia"/>
          <w:szCs w:val="21"/>
          <w:highlight w:val="none"/>
          <w:lang w:val="en-US" w:eastAsia="zh-CN"/>
        </w:rPr>
        <w:t>11</w:t>
      </w:r>
      <w:r>
        <w:rPr>
          <w:rFonts w:hint="eastAsia" w:asciiTheme="minorEastAsia" w:hAnsiTheme="minorEastAsia"/>
          <w:szCs w:val="21"/>
          <w:highlight w:val="none"/>
        </w:rPr>
        <w:t>、</w:t>
      </w:r>
      <w:r>
        <w:rPr>
          <w:rFonts w:hint="eastAsia" w:asciiTheme="minorEastAsia" w:hAnsiTheme="minorEastAsia"/>
          <w:szCs w:val="21"/>
          <w:highlight w:val="none"/>
          <w:lang w:val="en-US" w:eastAsia="zh-CN"/>
        </w:rPr>
        <w:t>我方</w:t>
      </w:r>
      <w:r>
        <w:rPr>
          <w:rFonts w:hint="eastAsia" w:asciiTheme="minorEastAsia" w:hAnsiTheme="minorEastAsia"/>
          <w:szCs w:val="21"/>
          <w:highlight w:val="none"/>
        </w:rPr>
        <w:t>同意按以下标准交纳交易服务费：各年租金累计在800万元以下，交易服务费按各年租金累计额的2%计取。各年租金累计在800万元以上，交易服务费按各年租金累计额的1.5%计取。</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lang w:val="en-US" w:eastAsia="zh-CN"/>
        </w:rPr>
        <w:t>12</w:t>
      </w:r>
      <w:r>
        <w:rPr>
          <w:rFonts w:asciiTheme="minorEastAsia" w:hAnsiTheme="minorEastAsia" w:eastAsiaTheme="minorEastAsia"/>
          <w:szCs w:val="21"/>
          <w:highlight w:val="none"/>
        </w:rPr>
        <w:t>、</w:t>
      </w:r>
      <w:r>
        <w:rPr>
          <w:rFonts w:asciiTheme="minorEastAsia" w:hAnsiTheme="minorEastAsia" w:eastAsiaTheme="minorEastAsia"/>
          <w:szCs w:val="21"/>
          <w:highlight w:val="none"/>
        </w:rPr>
        <w:t>若非</w:t>
      </w:r>
      <w:r>
        <w:rPr>
          <w:rFonts w:hint="eastAsia" w:asciiTheme="minorEastAsia" w:hAnsiTheme="minorEastAsia" w:eastAsiaTheme="minorEastAsia"/>
          <w:szCs w:val="21"/>
          <w:highlight w:val="none"/>
          <w:u w:val="single"/>
        </w:rPr>
        <w:t>出租方</w:t>
      </w:r>
      <w:r>
        <w:rPr>
          <w:rFonts w:asciiTheme="minorEastAsia" w:hAnsiTheme="minorEastAsia" w:eastAsiaTheme="minorEastAsia"/>
          <w:szCs w:val="21"/>
          <w:highlight w:val="none"/>
        </w:rPr>
        <w:t>原因，出现以下任一情况时，</w:t>
      </w:r>
      <w:r>
        <w:rPr>
          <w:rFonts w:hint="eastAsia" w:asciiTheme="minorEastAsia" w:hAnsiTheme="minorEastAsia" w:eastAsiaTheme="minorEastAsia"/>
          <w:szCs w:val="21"/>
          <w:highlight w:val="none"/>
          <w:u w:val="single"/>
        </w:rPr>
        <w:t>意向承租方</w:t>
      </w:r>
      <w:r>
        <w:rPr>
          <w:rFonts w:asciiTheme="minorEastAsia" w:hAnsiTheme="minorEastAsia" w:eastAsiaTheme="minorEastAsia"/>
          <w:szCs w:val="21"/>
          <w:highlight w:val="none"/>
        </w:rPr>
        <w:t>交纳的保证金</w:t>
      </w:r>
      <w:r>
        <w:rPr>
          <w:rFonts w:hint="eastAsia" w:asciiTheme="minorEastAsia" w:hAnsiTheme="minorEastAsia" w:eastAsiaTheme="minorEastAsia"/>
          <w:szCs w:val="21"/>
          <w:highlight w:val="none"/>
        </w:rPr>
        <w:t>不予退还</w:t>
      </w:r>
      <w:r>
        <w:rPr>
          <w:rFonts w:asciiTheme="minorEastAsia" w:hAnsiTheme="minorEastAsia" w:eastAsiaTheme="minorEastAsia"/>
          <w:szCs w:val="21"/>
          <w:highlight w:val="none"/>
        </w:rPr>
        <w:t>，先用于补偿</w:t>
      </w:r>
      <w:r>
        <w:rPr>
          <w:rFonts w:hint="eastAsia" w:asciiTheme="minorEastAsia" w:hAnsiTheme="minorEastAsia" w:eastAsiaTheme="minorEastAsia"/>
          <w:szCs w:val="21"/>
          <w:highlight w:val="none"/>
        </w:rPr>
        <w:t>杭交所、</w:t>
      </w:r>
      <w:r>
        <w:rPr>
          <w:rFonts w:asciiTheme="minorEastAsia" w:hAnsiTheme="minorEastAsia" w:eastAsiaTheme="minorEastAsia"/>
          <w:szCs w:val="21"/>
          <w:highlight w:val="none"/>
        </w:rPr>
        <w:t>经纪会员的各项服务费，剩余部分作为对</w:t>
      </w:r>
      <w:r>
        <w:rPr>
          <w:rFonts w:hint="eastAsia" w:asciiTheme="minorEastAsia" w:hAnsiTheme="minorEastAsia" w:eastAsiaTheme="minorEastAsia"/>
          <w:szCs w:val="21"/>
          <w:highlight w:val="none"/>
          <w:u w:val="single"/>
        </w:rPr>
        <w:t>出租方</w:t>
      </w:r>
      <w:r>
        <w:rPr>
          <w:rFonts w:asciiTheme="minorEastAsia" w:hAnsiTheme="minorEastAsia" w:eastAsiaTheme="minorEastAsia"/>
          <w:szCs w:val="21"/>
          <w:highlight w:val="none"/>
        </w:rPr>
        <w:t>的经济补偿金，保证金不足以补偿的，相关方有权按照实际损失继续追诉：</w:t>
      </w:r>
      <w:r>
        <w:rPr>
          <w:rFonts w:hint="eastAsia" w:asciiTheme="minorEastAsia" w:hAnsiTheme="minorEastAsia" w:eastAsiaTheme="minorEastAsia"/>
          <w:szCs w:val="21"/>
          <w:highlight w:val="none"/>
        </w:rPr>
        <w:t xml:space="preserve"> </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（1）</w:t>
      </w:r>
      <w:r>
        <w:rPr>
          <w:rFonts w:hint="eastAsia" w:asciiTheme="minorEastAsia" w:hAnsiTheme="minorEastAsia" w:eastAsiaTheme="minorEastAsia"/>
          <w:szCs w:val="21"/>
          <w:highlight w:val="none"/>
          <w:u w:val="single"/>
        </w:rPr>
        <w:t>意向承租方</w:t>
      </w:r>
      <w:r>
        <w:rPr>
          <w:rFonts w:asciiTheme="minorEastAsia" w:hAnsiTheme="minorEastAsia" w:eastAsiaTheme="minorEastAsia"/>
          <w:szCs w:val="21"/>
          <w:highlight w:val="none"/>
        </w:rPr>
        <w:t>提交</w:t>
      </w:r>
      <w:r>
        <w:rPr>
          <w:rFonts w:hint="eastAsia" w:asciiTheme="minorEastAsia" w:hAnsiTheme="minorEastAsia" w:eastAsiaTheme="minorEastAsia"/>
          <w:szCs w:val="21"/>
          <w:highlight w:val="none"/>
          <w:u w:val="single"/>
        </w:rPr>
        <w:t>承租</w:t>
      </w:r>
      <w:r>
        <w:rPr>
          <w:rFonts w:asciiTheme="minorEastAsia" w:hAnsiTheme="minorEastAsia" w:eastAsiaTheme="minorEastAsia"/>
          <w:szCs w:val="21"/>
          <w:highlight w:val="none"/>
        </w:rPr>
        <w:t>申请并交纳交易保证金后单方撤回</w:t>
      </w:r>
      <w:r>
        <w:rPr>
          <w:rFonts w:hint="eastAsia" w:asciiTheme="minorEastAsia" w:hAnsiTheme="minorEastAsia"/>
          <w:szCs w:val="21"/>
          <w:highlight w:val="none"/>
          <w:u w:val="single"/>
        </w:rPr>
        <w:t>承租</w:t>
      </w:r>
      <w:r>
        <w:rPr>
          <w:rFonts w:asciiTheme="minorEastAsia" w:hAnsiTheme="minorEastAsia" w:eastAsiaTheme="minorEastAsia"/>
          <w:szCs w:val="21"/>
          <w:highlight w:val="none"/>
        </w:rPr>
        <w:t>申请的；</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（2）产生符合条件</w:t>
      </w:r>
      <w:r>
        <w:rPr>
          <w:rFonts w:asciiTheme="minorEastAsia" w:hAnsiTheme="minorEastAsia" w:eastAsiaTheme="minorEastAsia"/>
          <w:szCs w:val="21"/>
          <w:highlight w:val="none"/>
        </w:rPr>
        <w:t>的</w:t>
      </w:r>
      <w:r>
        <w:rPr>
          <w:rFonts w:hint="eastAsia" w:asciiTheme="minorEastAsia" w:hAnsiTheme="minorEastAsia" w:eastAsiaTheme="minorEastAsia"/>
          <w:szCs w:val="21"/>
          <w:highlight w:val="none"/>
          <w:u w:val="single"/>
        </w:rPr>
        <w:t>意向承租方</w:t>
      </w:r>
      <w:r>
        <w:rPr>
          <w:rFonts w:asciiTheme="minorEastAsia" w:hAnsiTheme="minorEastAsia" w:eastAsiaTheme="minorEastAsia"/>
          <w:szCs w:val="21"/>
          <w:highlight w:val="none"/>
        </w:rPr>
        <w:t>后，</w:t>
      </w:r>
      <w:r>
        <w:rPr>
          <w:rFonts w:hint="eastAsia" w:asciiTheme="minorEastAsia" w:hAnsiTheme="minorEastAsia" w:eastAsiaTheme="minorEastAsia"/>
          <w:szCs w:val="21"/>
          <w:highlight w:val="none"/>
          <w:u w:val="single"/>
        </w:rPr>
        <w:t>意向承租方</w:t>
      </w:r>
      <w:r>
        <w:rPr>
          <w:rFonts w:asciiTheme="minorEastAsia" w:hAnsiTheme="minorEastAsia" w:eastAsiaTheme="minorEastAsia"/>
          <w:szCs w:val="21"/>
          <w:highlight w:val="none"/>
        </w:rPr>
        <w:t>在竞价期间均不报价的；</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（3）</w:t>
      </w:r>
      <w:r>
        <w:rPr>
          <w:rFonts w:asciiTheme="minorEastAsia" w:hAnsiTheme="minorEastAsia" w:eastAsiaTheme="minorEastAsia"/>
          <w:szCs w:val="21"/>
          <w:highlight w:val="none"/>
        </w:rPr>
        <w:t>在被确</w:t>
      </w:r>
      <w:r>
        <w:rPr>
          <w:rFonts w:hint="eastAsia" w:asciiTheme="minorEastAsia" w:hAnsiTheme="minorEastAsia" w:eastAsiaTheme="minorEastAsia"/>
          <w:szCs w:val="21"/>
          <w:highlight w:val="none"/>
        </w:rPr>
        <w:t>定</w:t>
      </w:r>
      <w:r>
        <w:rPr>
          <w:rFonts w:asciiTheme="minorEastAsia" w:hAnsiTheme="minorEastAsia" w:eastAsiaTheme="minorEastAsia"/>
          <w:szCs w:val="21"/>
          <w:highlight w:val="none"/>
        </w:rPr>
        <w:t>为</w:t>
      </w:r>
      <w:r>
        <w:rPr>
          <w:rFonts w:hint="eastAsia" w:asciiTheme="minorEastAsia" w:hAnsiTheme="minorEastAsia" w:eastAsiaTheme="minorEastAsia"/>
          <w:szCs w:val="21"/>
          <w:highlight w:val="none"/>
          <w:u w:val="single"/>
        </w:rPr>
        <w:t>承租方</w:t>
      </w:r>
      <w:r>
        <w:rPr>
          <w:rFonts w:asciiTheme="minorEastAsia" w:hAnsiTheme="minorEastAsia" w:eastAsiaTheme="minorEastAsia"/>
          <w:szCs w:val="21"/>
          <w:highlight w:val="none"/>
        </w:rPr>
        <w:t>后未按约定签署</w:t>
      </w:r>
      <w:r>
        <w:rPr>
          <w:rFonts w:hint="eastAsia" w:asciiTheme="minorEastAsia" w:hAnsiTheme="minorEastAsia"/>
          <w:szCs w:val="21"/>
          <w:highlight w:val="none"/>
          <w:u w:val="single"/>
        </w:rPr>
        <w:t>《房屋租赁</w:t>
      </w:r>
      <w:r>
        <w:rPr>
          <w:rFonts w:hint="eastAsia" w:asciiTheme="minorEastAsia" w:hAnsiTheme="minorEastAsia"/>
          <w:szCs w:val="21"/>
          <w:highlight w:val="none"/>
          <w:u w:val="single"/>
          <w:lang w:val="en-US" w:eastAsia="zh-CN"/>
        </w:rPr>
        <w:t>协议书</w:t>
      </w:r>
      <w:r>
        <w:rPr>
          <w:rFonts w:hint="eastAsia" w:asciiTheme="minorEastAsia" w:hAnsiTheme="minorEastAsia"/>
          <w:szCs w:val="21"/>
          <w:highlight w:val="none"/>
          <w:u w:val="single"/>
        </w:rPr>
        <w:t>》</w:t>
      </w:r>
      <w:r>
        <w:rPr>
          <w:rFonts w:asciiTheme="minorEastAsia" w:hAnsiTheme="minorEastAsia" w:eastAsiaTheme="minorEastAsia"/>
          <w:szCs w:val="21"/>
          <w:highlight w:val="none"/>
        </w:rPr>
        <w:t>的或未按约定支付</w:t>
      </w:r>
      <w:r>
        <w:rPr>
          <w:rFonts w:asciiTheme="minorEastAsia" w:hAnsiTheme="minorEastAsia" w:eastAsiaTheme="minorEastAsia"/>
          <w:szCs w:val="21"/>
          <w:highlight w:val="none"/>
          <w:u w:val="single"/>
        </w:rPr>
        <w:t>交易价款</w:t>
      </w:r>
      <w:r>
        <w:rPr>
          <w:rFonts w:asciiTheme="minorEastAsia" w:hAnsiTheme="minorEastAsia" w:eastAsiaTheme="minorEastAsia"/>
          <w:szCs w:val="21"/>
          <w:highlight w:val="none"/>
        </w:rPr>
        <w:t>的；</w:t>
      </w:r>
    </w:p>
    <w:p>
      <w:pPr>
        <w:spacing w:line="360" w:lineRule="auto"/>
        <w:ind w:firstLine="420" w:firstLineChars="200"/>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（4）</w:t>
      </w:r>
      <w:r>
        <w:rPr>
          <w:rFonts w:hint="eastAsia" w:asciiTheme="minorEastAsia" w:hAnsiTheme="minorEastAsia" w:eastAsiaTheme="minorEastAsia"/>
          <w:szCs w:val="21"/>
          <w:highlight w:val="none"/>
          <w:u w:val="single"/>
        </w:rPr>
        <w:t>意向承租方</w:t>
      </w:r>
      <w:r>
        <w:rPr>
          <w:rFonts w:asciiTheme="minorEastAsia" w:hAnsiTheme="minorEastAsia" w:eastAsiaTheme="minorEastAsia"/>
          <w:szCs w:val="21"/>
          <w:highlight w:val="none"/>
        </w:rPr>
        <w:t>未履行书面承诺事项的；</w:t>
      </w:r>
    </w:p>
    <w:p>
      <w:pPr>
        <w:spacing w:line="360" w:lineRule="auto"/>
        <w:ind w:firstLine="420" w:firstLineChars="200"/>
        <w:rPr>
          <w:rFonts w:asciiTheme="minorEastAsia" w:hAnsiTheme="minorEastAsia" w:eastAsiaTheme="minorEastAsia"/>
          <w:szCs w:val="21"/>
          <w:highlight w:val="none"/>
        </w:rPr>
      </w:pPr>
      <w:r>
        <w:rPr>
          <w:rFonts w:asciiTheme="minorEastAsia" w:hAnsiTheme="minorEastAsia" w:eastAsiaTheme="minorEastAsia"/>
          <w:szCs w:val="21"/>
          <w:highlight w:val="none"/>
        </w:rPr>
        <w:t>（5）</w:t>
      </w:r>
      <w:r>
        <w:rPr>
          <w:rFonts w:hint="eastAsia" w:asciiTheme="minorEastAsia" w:hAnsiTheme="minorEastAsia" w:eastAsiaTheme="minorEastAsia"/>
          <w:szCs w:val="21"/>
          <w:highlight w:val="none"/>
        </w:rPr>
        <w:t>存在其他违反交易规则情形的</w:t>
      </w:r>
      <w:r>
        <w:rPr>
          <w:rFonts w:asciiTheme="minorEastAsia" w:hAnsiTheme="minorEastAsia" w:eastAsiaTheme="minorEastAsia"/>
          <w:szCs w:val="21"/>
          <w:highlight w:val="none"/>
        </w:rPr>
        <w:t>。</w:t>
      </w:r>
    </w:p>
    <w:p>
      <w:pPr>
        <w:spacing w:line="360" w:lineRule="auto"/>
        <w:ind w:firstLine="420" w:firstLineChars="200"/>
        <w:rPr>
          <w:rFonts w:asciiTheme="minorEastAsia" w:hAnsiTheme="minorEastAsia" w:eastAsiaTheme="minorEastAsia"/>
          <w:szCs w:val="21"/>
          <w:highlight w:val="none"/>
        </w:rPr>
      </w:pPr>
    </w:p>
    <w:p>
      <w:pPr>
        <w:spacing w:line="360" w:lineRule="auto"/>
        <w:rPr>
          <w:rFonts w:asciiTheme="minorEastAsia" w:hAnsiTheme="minorEastAsia" w:eastAsiaTheme="minorEastAsia"/>
          <w:szCs w:val="21"/>
          <w:highlight w:val="none"/>
        </w:rPr>
      </w:pPr>
    </w:p>
    <w:p>
      <w:pPr>
        <w:spacing w:line="360" w:lineRule="auto"/>
        <w:rPr>
          <w:rFonts w:asciiTheme="minorEastAsia" w:hAnsiTheme="minorEastAsia" w:eastAsiaTheme="minorEastAsia"/>
          <w:szCs w:val="21"/>
          <w:highlight w:val="none"/>
        </w:rPr>
      </w:pPr>
    </w:p>
    <w:p>
      <w:pPr>
        <w:spacing w:line="360" w:lineRule="auto"/>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 xml:space="preserve">                                      </w:t>
      </w:r>
      <w:r>
        <w:rPr>
          <w:rFonts w:hint="eastAsia" w:asciiTheme="minorEastAsia" w:hAnsiTheme="minorEastAsia" w:eastAsiaTheme="minorEastAsia"/>
          <w:szCs w:val="21"/>
          <w:highlight w:val="none"/>
          <w:lang w:val="en-US" w:eastAsia="zh-CN"/>
        </w:rPr>
        <w:t xml:space="preserve">      </w:t>
      </w:r>
      <w:r>
        <w:rPr>
          <w:rFonts w:hint="eastAsia" w:asciiTheme="minorEastAsia" w:hAnsiTheme="minorEastAsia" w:eastAsiaTheme="minorEastAsia"/>
          <w:szCs w:val="21"/>
          <w:highlight w:val="none"/>
        </w:rPr>
        <w:t>意向承租方（签章）：</w:t>
      </w:r>
    </w:p>
    <w:p>
      <w:pPr>
        <w:spacing w:line="360" w:lineRule="auto"/>
        <w:rPr>
          <w:rFonts w:asciiTheme="minorEastAsia" w:hAnsiTheme="minorEastAsia" w:eastAsiaTheme="minorEastAsia"/>
          <w:szCs w:val="21"/>
          <w:highlight w:val="none"/>
        </w:rPr>
      </w:pPr>
      <w:r>
        <w:rPr>
          <w:rFonts w:hint="eastAsia" w:asciiTheme="minorEastAsia" w:hAnsiTheme="minorEastAsia" w:eastAsiaTheme="minorEastAsia"/>
          <w:szCs w:val="21"/>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3637B8E"/>
    <w:rsid w:val="04516270"/>
    <w:rsid w:val="1D480F4E"/>
    <w:rsid w:val="1F484802"/>
    <w:rsid w:val="1F6328F5"/>
    <w:rsid w:val="1FD92029"/>
    <w:rsid w:val="22C3110E"/>
    <w:rsid w:val="26650DBA"/>
    <w:rsid w:val="27541626"/>
    <w:rsid w:val="2DB75CAF"/>
    <w:rsid w:val="3C707D52"/>
    <w:rsid w:val="47F058D8"/>
    <w:rsid w:val="488149FB"/>
    <w:rsid w:val="4FF74A97"/>
    <w:rsid w:val="53CB4578"/>
    <w:rsid w:val="56A45162"/>
    <w:rsid w:val="59A14E32"/>
    <w:rsid w:val="62661FE6"/>
    <w:rsid w:val="6B2206CB"/>
    <w:rsid w:val="718D2DC7"/>
    <w:rsid w:val="761A7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181</Words>
  <Characters>1036</Characters>
  <Lines>8</Lines>
  <Paragraphs>2</Paragraphs>
  <TotalTime>25</TotalTime>
  <ScaleCrop>false</ScaleCrop>
  <LinksUpToDate>false</LinksUpToDate>
  <CharactersWithSpaces>1215</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dcterms:modified xsi:type="dcterms:W3CDTF">2021-07-26T04:23:51Z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