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宋体" w:hAnsi="宋体" w:eastAsia="宋体" w:cs="Times New Roman"/>
          <w:u w:val="single"/>
          <w:lang w:eastAsia="zh-CN"/>
        </w:rPr>
        <w:t>杭州市</w:t>
      </w:r>
      <w:r>
        <w:rPr>
          <w:rFonts w:hint="eastAsia" w:ascii="宋体" w:hAnsi="宋体" w:eastAsia="宋体" w:cs="Times New Roman"/>
          <w:u w:val="single"/>
          <w:lang w:val="en-US" w:eastAsia="zh-CN"/>
        </w:rPr>
        <w:t>运河新城单元GS1003-R21-06地块部分资产和部分房屋拆除</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w:t>
      </w:r>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u w:val="single"/>
        </w:rPr>
        <w:t>ZC</w:t>
      </w:r>
      <w:r>
        <w:rPr>
          <w:rFonts w:hint="eastAsia" w:asciiTheme="minorEastAsia" w:hAnsiTheme="minorEastAsia" w:eastAsiaTheme="minorEastAsia"/>
          <w:szCs w:val="21"/>
          <w:u w:val="single"/>
          <w:lang w:val="en-US" w:eastAsia="zh-CN"/>
        </w:rPr>
        <w:t>0778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hint="eastAsia" w:asciiTheme="minorEastAsia" w:hAnsiTheme="minorEastAsia" w:eastAsiaTheme="minorEastAsia"/>
          <w:szCs w:val="21"/>
        </w:rPr>
        <w:t>次日</w:t>
      </w:r>
      <w:r>
        <w:rPr>
          <w:rFonts w:asciiTheme="minorEastAsia" w:hAnsiTheme="minorEastAsia" w:eastAsiaTheme="minorEastAsia"/>
          <w:szCs w:val="21"/>
        </w:rPr>
        <w:t>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ascii="Times New Roman" w:hAnsi="Times New Roman" w:eastAsia="宋体" w:cs="Times New Roman"/>
          <w:kern w:val="2"/>
          <w:sz w:val="21"/>
          <w:szCs w:val="24"/>
          <w:lang w:val="en-US" w:eastAsia="zh-CN" w:bidi="ar"/>
        </w:rPr>
        <w:t>携带报名时上传的主体资格证明等相关文件原件至杭交所现场确认并</w:t>
      </w:r>
      <w:r>
        <w:rPr>
          <w:rFonts w:hint="eastAsia" w:asciiTheme="minorEastAsia" w:hAnsiTheme="minorEastAsia" w:eastAsiaTheme="minorEastAsia"/>
          <w:szCs w:val="21"/>
        </w:rPr>
        <w:t>签署</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u w:val="single"/>
          <w:lang w:eastAsia="zh-CN"/>
        </w:rPr>
        <w:t>、《生产安全、消防安全责任协议》</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《资产交易合同》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single"/>
        </w:rPr>
        <w:t>3</w:t>
      </w:r>
      <w:r>
        <w:rPr>
          <w:rFonts w:asciiTheme="minorEastAsia" w:hAnsiTheme="minorEastAsia" w:eastAsiaTheme="minorEastAsia"/>
          <w:szCs w:val="21"/>
        </w:rPr>
        <w:t>个工作日内</w:t>
      </w:r>
      <w:r>
        <w:rPr>
          <w:rFonts w:hint="eastAsia"/>
        </w:rPr>
        <w:t>向</w:t>
      </w:r>
      <w:r>
        <w:rPr>
          <w:rFonts w:hint="eastAsia" w:eastAsia="宋体" w:cs="Times New Roman"/>
        </w:rPr>
        <w:t>杭交所指定账户一次性支付</w:t>
      </w:r>
      <w:r>
        <w:rPr>
          <w:rFonts w:eastAsia="宋体" w:cs="Times New Roman"/>
        </w:rPr>
        <w:t>交易服务费</w:t>
      </w:r>
      <w:r>
        <w:rPr>
          <w:rFonts w:hint="eastAsia" w:eastAsia="宋体" w:cs="Times New Roman"/>
        </w:rPr>
        <w:t>、</w:t>
      </w:r>
      <w:r>
        <w:rPr>
          <w:rFonts w:hint="eastAsia" w:cs="Times New Roman"/>
          <w:lang w:val="en-US" w:eastAsia="zh-CN"/>
        </w:rPr>
        <w:t>成交价20%计的</w:t>
      </w:r>
      <w:r>
        <w:rPr>
          <w:rFonts w:eastAsia="宋体" w:cs="Times New Roman"/>
        </w:rPr>
        <w:t>履约保证金</w:t>
      </w:r>
      <w:r>
        <w:rPr>
          <w:rFonts w:hint="eastAsia" w:eastAsia="宋体" w:cs="Times New Roman"/>
        </w:rPr>
        <w:t>、</w:t>
      </w:r>
      <w:r>
        <w:rPr>
          <w:rFonts w:hint="eastAsia" w:cs="Times New Roman"/>
          <w:lang w:val="en-US" w:eastAsia="zh-CN"/>
        </w:rPr>
        <w:t>500000元风险保证金、</w:t>
      </w:r>
      <w:r>
        <w:rPr>
          <w:rFonts w:hint="eastAsia" w:eastAsia="宋体" w:cs="Times New Roman"/>
        </w:rPr>
        <w:t>交易</w:t>
      </w:r>
      <w:r>
        <w:rPr>
          <w:rFonts w:eastAsia="宋体" w:cs="Times New Roman"/>
        </w:rPr>
        <w:t>价款等交易资金（《资产交易合同》</w:t>
      </w:r>
      <w:r>
        <w:rPr>
          <w:rFonts w:hint="eastAsia" w:eastAsia="宋体" w:cs="Times New Roman"/>
        </w:rPr>
        <w:t>签署当日</w:t>
      </w:r>
      <w:r>
        <w:rPr>
          <w:rFonts w:eastAsia="宋体" w:cs="Times New Roman"/>
        </w:rPr>
        <w:t>，</w:t>
      </w:r>
      <w:r>
        <w:rPr>
          <w:rFonts w:hint="eastAsia" w:eastAsia="宋体" w:cs="Times New Roman"/>
        </w:rPr>
        <w:t>其</w:t>
      </w:r>
      <w:r>
        <w:rPr>
          <w:rFonts w:eastAsia="宋体" w:cs="Times New Roman"/>
        </w:rPr>
        <w:t>交纳的交易保证金</w:t>
      </w:r>
      <w:r>
        <w:rPr>
          <w:rFonts w:hint="eastAsia" w:eastAsia="宋体" w:cs="Times New Roman"/>
        </w:rPr>
        <w:t>依次冲抵</w:t>
      </w:r>
      <w:r>
        <w:rPr>
          <w:rFonts w:eastAsia="宋体" w:cs="Times New Roman"/>
        </w:rPr>
        <w:t>交易服务费</w:t>
      </w:r>
      <w:r>
        <w:rPr>
          <w:rFonts w:hint="eastAsia" w:eastAsia="宋体" w:cs="Times New Roman"/>
        </w:rPr>
        <w:t>、</w:t>
      </w:r>
      <w:r>
        <w:rPr>
          <w:rFonts w:eastAsia="宋体" w:cs="Times New Roman"/>
        </w:rPr>
        <w:t>履约保证金</w:t>
      </w:r>
      <w:r>
        <w:rPr>
          <w:rFonts w:hint="eastAsia" w:cs="Times New Roman"/>
          <w:lang w:val="en-US" w:eastAsia="zh-CN"/>
        </w:rPr>
        <w:t>、风险保证金</w:t>
      </w:r>
      <w:r>
        <w:rPr>
          <w:rFonts w:eastAsia="宋体" w:cs="Times New Roman"/>
        </w:rPr>
        <w:t>和</w:t>
      </w:r>
      <w:r>
        <w:rPr>
          <w:rFonts w:hint="eastAsia" w:eastAsia="宋体" w:cs="Times New Roman"/>
        </w:rPr>
        <w:t>交易</w:t>
      </w:r>
      <w:r>
        <w:rPr>
          <w:rFonts w:eastAsia="宋体" w:cs="Times New Roman"/>
        </w:rPr>
        <w:t>价款）</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4、同意按</w:t>
      </w:r>
      <w:r>
        <w:rPr>
          <w:rFonts w:asciiTheme="minorEastAsia" w:hAnsiTheme="minorEastAsia" w:eastAsiaTheme="minorEastAsia"/>
          <w:szCs w:val="21"/>
        </w:rPr>
        <w:t>成交金额的</w:t>
      </w:r>
      <w:r>
        <w:rPr>
          <w:rFonts w:hint="eastAsia" w:asciiTheme="minorEastAsia" w:hAnsiTheme="minorEastAsia" w:eastAsiaTheme="minorEastAsia"/>
          <w:szCs w:val="21"/>
          <w:u w:val="single"/>
        </w:rPr>
        <w:t>5</w:t>
      </w:r>
      <w:r>
        <w:rPr>
          <w:rFonts w:asciiTheme="minorEastAsia" w:hAnsiTheme="minorEastAsia" w:eastAsiaTheme="minorEastAsia"/>
          <w:szCs w:val="21"/>
        </w:rPr>
        <w:t>%</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w:t>
      </w:r>
      <w:r>
        <w:rPr>
          <w:rFonts w:asciiTheme="minorEastAsia" w:hAnsiTheme="minorEastAsia" w:eastAsiaTheme="minorEastAsia"/>
          <w:szCs w:val="21"/>
        </w:rPr>
        <w:t>、</w:t>
      </w:r>
      <w:r>
        <w:rPr>
          <w:rFonts w:eastAsia="宋体" w:cs="Times New Roman"/>
        </w:rPr>
        <w:t>若非转让方原因，出现以下任一情况时，意向受让方交纳的保证金</w:t>
      </w:r>
      <w:r>
        <w:rPr>
          <w:rFonts w:hint="eastAsia" w:eastAsia="宋体" w:cs="Times New Roman"/>
        </w:rPr>
        <w:t>不予退还</w:t>
      </w:r>
      <w:r>
        <w:rPr>
          <w:rFonts w:hint="eastAsia" w:eastAsia="宋体" w:cs="Times New Roman"/>
          <w:lang w:eastAsia="zh-CN"/>
        </w:rPr>
        <w:t>，</w:t>
      </w:r>
      <w:r>
        <w:rPr>
          <w:rFonts w:eastAsia="宋体" w:cs="Times New Roman"/>
        </w:rPr>
        <w:t>先用于补偿</w:t>
      </w:r>
      <w:r>
        <w:rPr>
          <w:rFonts w:hint="eastAsia" w:eastAsia="宋体" w:cs="Times New Roman"/>
        </w:rPr>
        <w:t>杭交所</w:t>
      </w:r>
      <w:r>
        <w:rPr>
          <w:rFonts w:hint="eastAsia" w:cs="Times New Roman"/>
          <w:lang w:eastAsia="zh-CN"/>
        </w:rPr>
        <w:t>、</w:t>
      </w:r>
      <w:r>
        <w:rPr>
          <w:rFonts w:hint="eastAsia" w:cs="Times New Roman"/>
          <w:lang w:val="en-US" w:eastAsia="zh-CN"/>
        </w:rPr>
        <w:t>经纪会员</w:t>
      </w:r>
      <w:r>
        <w:rPr>
          <w:rFonts w:eastAsia="宋体" w:cs="Times New Roman"/>
        </w:rPr>
        <w:t>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u w:val="single"/>
        </w:rPr>
        <w:t>意向受让方</w:t>
      </w:r>
      <w:r>
        <w:rPr>
          <w:rFonts w:asciiTheme="minorEastAsia" w:hAnsiTheme="minorEastAsia" w:eastAsiaTheme="minorEastAsia"/>
          <w:szCs w:val="21"/>
        </w:rPr>
        <w:t>提交</w:t>
      </w:r>
      <w:r>
        <w:rPr>
          <w:rFonts w:asciiTheme="minorEastAsia" w:hAnsiTheme="minorEastAsia" w:eastAsiaTheme="minorEastAsia"/>
          <w:szCs w:val="21"/>
          <w:u w:val="single"/>
        </w:rPr>
        <w:t>受让</w:t>
      </w:r>
      <w:r>
        <w:rPr>
          <w:rFonts w:asciiTheme="minorEastAsia" w:hAnsiTheme="minorEastAsia" w:eastAsiaTheme="minorEastAsia"/>
          <w:szCs w:val="21"/>
        </w:rPr>
        <w:t>申请并交纳交易保证金后单方撤回</w:t>
      </w:r>
      <w:r>
        <w:rPr>
          <w:rFonts w:asciiTheme="minorEastAsia" w:hAnsiTheme="minorEastAsia"/>
          <w:szCs w:val="21"/>
          <w:u w:val="single"/>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asciiTheme="minorEastAsia" w:hAnsiTheme="minorEastAsia" w:eastAsiaTheme="minorEastAsia"/>
          <w:szCs w:val="21"/>
          <w:u w:val="single"/>
        </w:rPr>
        <w:t>意向受让方</w:t>
      </w:r>
      <w:r>
        <w:rPr>
          <w:rFonts w:asciiTheme="minorEastAsia" w:hAnsiTheme="minorEastAsia" w:eastAsiaTheme="minorEastAsia"/>
          <w:szCs w:val="21"/>
        </w:rPr>
        <w:t>后，各</w:t>
      </w:r>
      <w:r>
        <w:rPr>
          <w:rFonts w:asciiTheme="minorEastAsia" w:hAnsiTheme="minorEastAsia" w:eastAsiaTheme="minorEastAsia"/>
          <w:szCs w:val="21"/>
          <w:u w:val="single"/>
        </w:rPr>
        <w:t>意向受让方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w:t>
      </w:r>
      <w:r>
        <w:rPr>
          <w:rFonts w:asciiTheme="minorEastAsia" w:hAnsiTheme="minorEastAsia" w:eastAsiaTheme="minorEastAsia"/>
          <w:szCs w:val="21"/>
          <w:u w:val="single"/>
        </w:rPr>
        <w:t>受让方</w:t>
      </w:r>
      <w:r>
        <w:rPr>
          <w:rFonts w:asciiTheme="minorEastAsia" w:hAnsiTheme="minorEastAsia" w:eastAsiaTheme="minorEastAsia"/>
          <w:szCs w:val="21"/>
        </w:rPr>
        <w:t>后未按约定签署</w:t>
      </w:r>
      <w:r>
        <w:rPr>
          <w:rFonts w:hint="eastAsia" w:asciiTheme="minorEastAsia" w:hAnsiTheme="minorEastAsia"/>
          <w:szCs w:val="21"/>
          <w:u w:val="single"/>
        </w:rPr>
        <w:t>《资产交易合同》</w:t>
      </w:r>
      <w:r>
        <w:rPr>
          <w:rFonts w:hint="eastAsia" w:asciiTheme="minorEastAsia" w:hAnsiTheme="minorEastAsia"/>
          <w:szCs w:val="21"/>
          <w:u w:val="single"/>
          <w:lang w:eastAsia="zh-CN"/>
        </w:rPr>
        <w:t>、《</w:t>
      </w:r>
      <w:r>
        <w:rPr>
          <w:rFonts w:hint="eastAsia" w:asciiTheme="minorEastAsia" w:hAnsiTheme="minorEastAsia" w:eastAsiaTheme="minorEastAsia"/>
          <w:szCs w:val="21"/>
          <w:u w:val="single"/>
          <w:lang w:eastAsia="zh-CN"/>
        </w:rPr>
        <w:t>生产安全、消防安全责任协议</w:t>
      </w:r>
      <w:bookmarkStart w:id="0" w:name="_GoBack"/>
      <w:bookmarkEnd w:id="0"/>
      <w:r>
        <w:rPr>
          <w:rFonts w:hint="eastAsia" w:asciiTheme="minorEastAsia" w:hAnsiTheme="minorEastAsia"/>
          <w:szCs w:val="21"/>
          <w:u w:val="single"/>
          <w:lang w:eastAsia="zh-CN"/>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u w:val="single"/>
        </w:rPr>
        <w:t>意向受让方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doNotUseIndentAsNumberingTabStop/>
    <w:useAltKinsokuLineBreakRules/>
    <w:compatSetting w:name="compatibilityMode" w:uri="http://schemas.microsoft.com/office/word" w:val="12"/>
  </w:compat>
  <w:rsids>
    <w:rsidRoot w:val="007E4EDD"/>
    <w:rsid w:val="000119B9"/>
    <w:rsid w:val="0003337E"/>
    <w:rsid w:val="00092C9D"/>
    <w:rsid w:val="00123250"/>
    <w:rsid w:val="00143D8A"/>
    <w:rsid w:val="001D4A74"/>
    <w:rsid w:val="0020310B"/>
    <w:rsid w:val="002278BB"/>
    <w:rsid w:val="002526A0"/>
    <w:rsid w:val="00255411"/>
    <w:rsid w:val="00274544"/>
    <w:rsid w:val="002F36D9"/>
    <w:rsid w:val="002F6220"/>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928CB"/>
    <w:rsid w:val="00ED0403"/>
    <w:rsid w:val="00ED4E9F"/>
    <w:rsid w:val="00EF62AF"/>
    <w:rsid w:val="00F06BEC"/>
    <w:rsid w:val="00F47654"/>
    <w:rsid w:val="00FA0343"/>
    <w:rsid w:val="00FA6AB7"/>
    <w:rsid w:val="114859AA"/>
    <w:rsid w:val="1C7C22AD"/>
    <w:rsid w:val="1DFD180F"/>
    <w:rsid w:val="222C4833"/>
    <w:rsid w:val="299E7A60"/>
    <w:rsid w:val="39CC6C9E"/>
    <w:rsid w:val="5260281E"/>
    <w:rsid w:val="56685098"/>
    <w:rsid w:val="57717315"/>
    <w:rsid w:val="5A414962"/>
    <w:rsid w:val="68313E0C"/>
    <w:rsid w:val="6AFA2843"/>
    <w:rsid w:val="6BF47DDC"/>
    <w:rsid w:val="6F2F0A41"/>
    <w:rsid w:val="782360A3"/>
    <w:rsid w:val="79DD1C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Calibr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pPr>
      <w:keepNext w:val="0"/>
      <w:keepLines w:val="0"/>
      <w:widowControl/>
      <w:suppressLineNumbers w:val="0"/>
      <w:spacing w:before="0" w:beforeAutospacing="0" w:after="0" w:afterAutospacing="0"/>
      <w:ind w:left="0" w:right="0"/>
    </w:pPr>
    <w:rPr>
      <w:rFonts w:hint="default" w:ascii="Calibri" w:hAnsi="Calibri" w:cs="Times New Roman"/>
      <w:sz w:val="20"/>
      <w:szCs w:val="20"/>
    </w:rPr>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122</Words>
  <Characters>699</Characters>
  <Lines>5</Lines>
  <Paragraphs>1</Paragraphs>
  <TotalTime>1</TotalTime>
  <ScaleCrop>false</ScaleCrop>
  <LinksUpToDate>false</LinksUpToDate>
  <CharactersWithSpaces>820</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HJS-HY</cp:lastModifiedBy>
  <dcterms:modified xsi:type="dcterms:W3CDTF">2021-07-19T04:20:12Z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