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浙A82C70奥德赛牌旧机动车</w:t>
      </w:r>
      <w:r>
        <w:rPr>
          <w:rFonts w:hint="eastAsia" w:asciiTheme="minorEastAsia" w:hAnsiTheme="minorEastAsia" w:eastAsiaTheme="minorEastAsia"/>
          <w:szCs w:val="21"/>
        </w:rPr>
        <w:t>项目（标的编号：HJS2021ZC</w:t>
      </w:r>
      <w:r>
        <w:rPr>
          <w:rFonts w:hint="eastAsia" w:asciiTheme="minorEastAsia" w:hAnsiTheme="minorEastAsia" w:eastAsiaTheme="minorEastAsia"/>
          <w:szCs w:val="21"/>
          <w:lang w:val="en-US" w:eastAsia="zh-CN"/>
        </w:rPr>
        <w:t>0744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w:t>
      </w:r>
      <w:r>
        <w:rPr>
          <w:rFonts w:hint="eastAsia" w:asciiTheme="minorEastAsia" w:hAnsiTheme="minorEastAsia" w:eastAsiaTheme="minorEastAsia"/>
          <w:szCs w:val="21"/>
          <w:lang w:val="en-US" w:eastAsia="zh-CN"/>
        </w:rPr>
        <w:t>个工作</w:t>
      </w:r>
      <w:r>
        <w:rPr>
          <w:rFonts w:hint="eastAsia" w:asciiTheme="minorEastAsia" w:hAnsiTheme="minorEastAsia" w:eastAsiaTheme="minorEastAsia"/>
          <w:szCs w:val="21"/>
        </w:rPr>
        <w:t>日内签署签署《成交通知书》、《二手机动车买卖合同》等文件；须在《成交通知书》、《二手机动车买卖合同》签署次日起</w:t>
      </w:r>
      <w:r>
        <w:rPr>
          <w:rFonts w:hint="eastAsia" w:asciiTheme="minorEastAsia" w:hAnsiTheme="minorEastAsia" w:eastAsiaTheme="minorEastAsia"/>
          <w:szCs w:val="21"/>
          <w:lang w:val="en-US" w:eastAsia="zh-CN"/>
        </w:rPr>
        <w:t>5个工作</w:t>
      </w:r>
      <w:r>
        <w:rPr>
          <w:rFonts w:hint="eastAsia" w:asciiTheme="minorEastAsia" w:hAnsiTheme="minorEastAsia" w:eastAsiaTheme="minorEastAsia"/>
          <w:szCs w:val="21"/>
        </w:rPr>
        <w:t>日内付清全部成交价款、交易服务费（以到账时间为准）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无关。受让方已付交易资金不予返还。车辆一旦成交后，即表明受让方对标的现状的认可并愿意承担在车辆过户等相关过程中的风险，不得以此追究转让方、经纪会员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w:t>
      </w:r>
      <w:bookmarkStart w:id="0" w:name="_GoBack"/>
      <w:bookmarkEnd w:id="0"/>
      <w:r>
        <w:rPr>
          <w:rFonts w:hint="eastAsia" w:asciiTheme="minorEastAsia" w:hAnsiTheme="minorEastAsia" w:eastAsiaTheme="minorEastAsia"/>
          <w:szCs w:val="21"/>
        </w:rPr>
        <w:t>考虑自己的应价价位，车辆一经提档，车管所不予退档，由受让方自行承担由此产生的风险。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、本次交易车辆清单中的公里数为评估时里程表显示数值，标的清单里程数仅供参考，存在里程表故障可能性，若与实际公里数存在差异，公里数以现场实际为准，转让方和经纪会员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1DE0883"/>
    <w:rsid w:val="082F7A25"/>
    <w:rsid w:val="0DD741B5"/>
    <w:rsid w:val="0FFF6081"/>
    <w:rsid w:val="153F49EE"/>
    <w:rsid w:val="27BE1981"/>
    <w:rsid w:val="3A756935"/>
    <w:rsid w:val="3B87001E"/>
    <w:rsid w:val="3BAF66E5"/>
    <w:rsid w:val="3C9E2A82"/>
    <w:rsid w:val="3E79796D"/>
    <w:rsid w:val="4035724B"/>
    <w:rsid w:val="412025A3"/>
    <w:rsid w:val="445C2557"/>
    <w:rsid w:val="460B2A29"/>
    <w:rsid w:val="489E0FA7"/>
    <w:rsid w:val="4C6E19EF"/>
    <w:rsid w:val="4F33288E"/>
    <w:rsid w:val="4FF050E2"/>
    <w:rsid w:val="53375E87"/>
    <w:rsid w:val="635756B6"/>
    <w:rsid w:val="672333D8"/>
    <w:rsid w:val="697C44A6"/>
    <w:rsid w:val="69B25EB4"/>
    <w:rsid w:val="6B0400A3"/>
    <w:rsid w:val="6C077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53</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yanjuedu</cp:lastModifiedBy>
  <dcterms:modified xsi:type="dcterms:W3CDTF">2021-07-14T09:06:03Z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