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asciiTheme="minorEastAsia" w:hAnsiTheme="minorEastAsia" w:eastAsiaTheme="minorEastAsia"/>
          <w:szCs w:val="21"/>
          <w:u w:val="single"/>
        </w:rPr>
        <w:t>一批工艺品</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1399</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5001DF4"/>
    <w:rsid w:val="073501B1"/>
    <w:rsid w:val="07CB48A9"/>
    <w:rsid w:val="0A9A19B1"/>
    <w:rsid w:val="0B3951FA"/>
    <w:rsid w:val="0DE67B0E"/>
    <w:rsid w:val="1037256B"/>
    <w:rsid w:val="112B3964"/>
    <w:rsid w:val="15CE582F"/>
    <w:rsid w:val="209D5B29"/>
    <w:rsid w:val="22D45601"/>
    <w:rsid w:val="23604651"/>
    <w:rsid w:val="26197106"/>
    <w:rsid w:val="2A4559FB"/>
    <w:rsid w:val="2C711FC7"/>
    <w:rsid w:val="34734A7F"/>
    <w:rsid w:val="368F2797"/>
    <w:rsid w:val="38C54895"/>
    <w:rsid w:val="38E561A3"/>
    <w:rsid w:val="3AD65520"/>
    <w:rsid w:val="3AF75FDD"/>
    <w:rsid w:val="3B56398E"/>
    <w:rsid w:val="3D526F31"/>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12</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2021-06-25T01:37:57Z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