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docProps/custom.xml" ContentType="application/vnd.openxmlformats-officedocument.custom-propertie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03EE4" w:rsidRDefault="008D7997">
      <w:pPr>
        <w:spacing w:line="360" w:lineRule="auto"/>
        <w:jc w:val="center"/>
        <w:rPr>
          <w:rFonts w:ascii="黑体" w:eastAsia="黑体" w:hAnsi="黑体"/>
          <w:b/>
          <w:sz w:val="36"/>
          <w:szCs w:val="36"/>
        </w:rPr>
      </w:pPr>
      <w:r>
        <w:rPr>
          <w:rFonts w:ascii="黑体" w:eastAsia="黑体" w:hAnsi="黑体" w:hint="eastAsia"/>
          <w:b/>
          <w:sz w:val="36"/>
          <w:szCs w:val="36"/>
        </w:rPr>
        <w:t>承诺函</w:t>
      </w:r>
    </w:p>
    <w:p w:rsidR="00303EE4" w:rsidRDefault="008D7997">
      <w:pPr>
        <w:spacing w:line="360" w:lineRule="auto"/>
        <w:rPr>
          <w:rFonts w:asciiTheme="minorEastAsia" w:eastAsiaTheme="minorEastAsia" w:hAnsiTheme="minorEastAsia"/>
          <w:szCs w:val="21"/>
        </w:rPr>
      </w:pPr>
      <w:r>
        <w:rPr>
          <w:rFonts w:asciiTheme="minorEastAsia" w:eastAsiaTheme="minorEastAsia" w:hAnsiTheme="minorEastAsia" w:hint="eastAsia"/>
          <w:szCs w:val="21"/>
        </w:rPr>
        <w:t>杭州</w:t>
      </w:r>
      <w:r>
        <w:rPr>
          <w:rFonts w:asciiTheme="minorEastAsia" w:eastAsiaTheme="minorEastAsia" w:hAnsiTheme="minorEastAsia"/>
          <w:szCs w:val="21"/>
        </w:rPr>
        <w:t>产权交易所</w:t>
      </w:r>
      <w:r>
        <w:rPr>
          <w:rFonts w:asciiTheme="minorEastAsia" w:eastAsiaTheme="minorEastAsia" w:hAnsiTheme="minorEastAsia" w:hint="eastAsia"/>
          <w:szCs w:val="21"/>
        </w:rPr>
        <w:t>有限责任公司</w:t>
      </w:r>
      <w:r>
        <w:rPr>
          <w:rFonts w:asciiTheme="minorEastAsia" w:eastAsiaTheme="minorEastAsia" w:hAnsiTheme="minorEastAsia"/>
          <w:szCs w:val="21"/>
        </w:rPr>
        <w:t>：</w:t>
      </w:r>
    </w:p>
    <w:p w:rsidR="00303EE4" w:rsidRDefault="008D7997">
      <w:pPr>
        <w:spacing w:line="360" w:lineRule="auto"/>
        <w:rPr>
          <w:rFonts w:asciiTheme="minorEastAsia" w:eastAsiaTheme="minorEastAsia" w:hAnsiTheme="minorEastAsia"/>
          <w:szCs w:val="21"/>
        </w:rPr>
      </w:pPr>
      <w:r>
        <w:rPr>
          <w:rFonts w:asciiTheme="minorEastAsia" w:eastAsiaTheme="minorEastAsia" w:hAnsiTheme="minorEastAsia" w:hint="eastAsia"/>
          <w:szCs w:val="21"/>
        </w:rPr>
        <w:t>杭州企业产权交易中心有限公司：</w:t>
      </w:r>
    </w:p>
    <w:p w:rsidR="00303EE4" w:rsidRDefault="008D7997">
      <w:pPr>
        <w:spacing w:line="360" w:lineRule="auto"/>
        <w:rPr>
          <w:rFonts w:asciiTheme="minorEastAsia" w:eastAsiaTheme="minorEastAsia" w:hAnsiTheme="minorEastAsia"/>
          <w:szCs w:val="21"/>
        </w:rPr>
      </w:pPr>
      <w:r>
        <w:rPr>
          <w:rFonts w:asciiTheme="minorEastAsia" w:eastAsiaTheme="minorEastAsia" w:hAnsiTheme="minorEastAsia" w:hint="eastAsia"/>
          <w:szCs w:val="21"/>
        </w:rPr>
        <w:t>我方拟</w:t>
      </w:r>
      <w:r>
        <w:rPr>
          <w:rFonts w:asciiTheme="minorEastAsia" w:eastAsiaTheme="minorEastAsia" w:hAnsiTheme="minorEastAsia"/>
          <w:szCs w:val="21"/>
        </w:rPr>
        <w:t>受让</w:t>
      </w:r>
      <w:r>
        <w:rPr>
          <w:rFonts w:asciiTheme="minorEastAsia" w:eastAsiaTheme="minorEastAsia" w:hAnsiTheme="minorEastAsia" w:hint="eastAsia"/>
          <w:szCs w:val="21"/>
        </w:rPr>
        <w:t>海口市盐灶一横路</w:t>
      </w:r>
      <w:r>
        <w:rPr>
          <w:rFonts w:asciiTheme="minorEastAsia" w:eastAsiaTheme="minorEastAsia" w:hAnsiTheme="minorEastAsia" w:hint="eastAsia"/>
          <w:szCs w:val="21"/>
        </w:rPr>
        <w:t>46</w:t>
      </w:r>
      <w:r>
        <w:rPr>
          <w:rFonts w:asciiTheme="minorEastAsia" w:eastAsiaTheme="minorEastAsia" w:hAnsiTheme="minorEastAsia" w:hint="eastAsia"/>
          <w:szCs w:val="21"/>
        </w:rPr>
        <w:t>号</w:t>
      </w:r>
      <w:r>
        <w:rPr>
          <w:rFonts w:asciiTheme="minorEastAsia" w:eastAsiaTheme="minorEastAsia" w:hAnsiTheme="minorEastAsia" w:hint="eastAsia"/>
          <w:szCs w:val="21"/>
        </w:rPr>
        <w:t>B7</w:t>
      </w:r>
      <w:r>
        <w:rPr>
          <w:rFonts w:asciiTheme="minorEastAsia" w:eastAsiaTheme="minorEastAsia" w:hAnsiTheme="minorEastAsia" w:hint="eastAsia"/>
          <w:szCs w:val="21"/>
        </w:rPr>
        <w:t>栋</w:t>
      </w:r>
      <w:r>
        <w:rPr>
          <w:rFonts w:asciiTheme="minorEastAsia" w:eastAsiaTheme="minorEastAsia" w:hAnsiTheme="minorEastAsia" w:hint="eastAsia"/>
          <w:szCs w:val="21"/>
        </w:rPr>
        <w:t>502</w:t>
      </w:r>
      <w:r>
        <w:rPr>
          <w:rFonts w:asciiTheme="minorEastAsia" w:eastAsiaTheme="minorEastAsia" w:hAnsiTheme="minorEastAsia" w:hint="eastAsia"/>
          <w:szCs w:val="21"/>
        </w:rPr>
        <w:t>室转让项目（标的编号：</w:t>
      </w:r>
      <w:r>
        <w:rPr>
          <w:rFonts w:asciiTheme="minorEastAsia" w:eastAsiaTheme="minorEastAsia" w:hAnsiTheme="minorEastAsia" w:hint="eastAsia"/>
          <w:szCs w:val="21"/>
          <w:u w:val="single"/>
        </w:rPr>
        <w:t>HJS2021ZC0648</w:t>
      </w:r>
      <w:r>
        <w:rPr>
          <w:rFonts w:asciiTheme="minorEastAsia" w:eastAsiaTheme="minorEastAsia" w:hAnsiTheme="minorEastAsia" w:hint="eastAsia"/>
          <w:szCs w:val="21"/>
        </w:rPr>
        <w:t>），现做</w:t>
      </w:r>
      <w:r>
        <w:rPr>
          <w:rFonts w:asciiTheme="minorEastAsia" w:eastAsiaTheme="minorEastAsia" w:hAnsiTheme="minorEastAsia"/>
          <w:szCs w:val="21"/>
        </w:rPr>
        <w:t>如下承诺：</w:t>
      </w:r>
    </w:p>
    <w:p w:rsidR="00303EE4" w:rsidRDefault="008D7997">
      <w:pPr>
        <w:numPr>
          <w:ilvl w:val="0"/>
          <w:numId w:val="1"/>
        </w:num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我</w:t>
      </w:r>
      <w:r>
        <w:rPr>
          <w:rFonts w:asciiTheme="minorEastAsia" w:eastAsiaTheme="minorEastAsia" w:hAnsiTheme="minorEastAsia"/>
          <w:szCs w:val="21"/>
        </w:rPr>
        <w:t>方已</w:t>
      </w:r>
      <w:r>
        <w:rPr>
          <w:rFonts w:asciiTheme="minorEastAsia" w:eastAsiaTheme="minorEastAsia" w:hAnsiTheme="minorEastAsia" w:hint="eastAsia"/>
          <w:szCs w:val="21"/>
        </w:rPr>
        <w:t>认真阅读、知悉并</w:t>
      </w:r>
      <w:r>
        <w:rPr>
          <w:rFonts w:asciiTheme="minorEastAsia" w:eastAsiaTheme="minorEastAsia" w:hAnsiTheme="minorEastAsia"/>
          <w:szCs w:val="21"/>
        </w:rPr>
        <w:t>自愿遵守</w:t>
      </w:r>
      <w:r>
        <w:rPr>
          <w:rFonts w:asciiTheme="minorEastAsia" w:eastAsiaTheme="minorEastAsia" w:hAnsiTheme="minorEastAsia"/>
          <w:szCs w:val="21"/>
          <w:u w:val="single"/>
        </w:rPr>
        <w:t>《</w:t>
      </w:r>
      <w:r>
        <w:rPr>
          <w:rFonts w:asciiTheme="minorEastAsia" w:eastAsiaTheme="minorEastAsia" w:hAnsiTheme="minorEastAsia" w:hint="eastAsia"/>
          <w:szCs w:val="21"/>
          <w:u w:val="single"/>
        </w:rPr>
        <w:t>杭州</w:t>
      </w:r>
      <w:r>
        <w:rPr>
          <w:rFonts w:asciiTheme="minorEastAsia" w:eastAsiaTheme="minorEastAsia" w:hAnsiTheme="minorEastAsia"/>
          <w:szCs w:val="21"/>
          <w:u w:val="single"/>
        </w:rPr>
        <w:t>产权交易所</w:t>
      </w:r>
      <w:r>
        <w:rPr>
          <w:rFonts w:asciiTheme="minorEastAsia" w:eastAsiaTheme="minorEastAsia" w:hAnsiTheme="minorEastAsia" w:hint="eastAsia"/>
          <w:szCs w:val="21"/>
          <w:u w:val="single"/>
        </w:rPr>
        <w:t>国有</w:t>
      </w:r>
      <w:r>
        <w:rPr>
          <w:rFonts w:asciiTheme="minorEastAsia" w:eastAsiaTheme="minorEastAsia" w:hAnsiTheme="minorEastAsia"/>
          <w:szCs w:val="21"/>
          <w:u w:val="single"/>
        </w:rPr>
        <w:t>资产交易规则》、《</w:t>
      </w:r>
      <w:r>
        <w:rPr>
          <w:rFonts w:asciiTheme="minorEastAsia" w:eastAsiaTheme="minorEastAsia" w:hAnsiTheme="minorEastAsia" w:hint="eastAsia"/>
          <w:szCs w:val="21"/>
          <w:u w:val="single"/>
        </w:rPr>
        <w:t>杭州</w:t>
      </w:r>
      <w:r>
        <w:rPr>
          <w:rFonts w:asciiTheme="minorEastAsia" w:eastAsiaTheme="minorEastAsia" w:hAnsiTheme="minorEastAsia"/>
          <w:szCs w:val="21"/>
          <w:u w:val="single"/>
        </w:rPr>
        <w:t>产权交易所</w:t>
      </w:r>
      <w:r>
        <w:rPr>
          <w:rFonts w:asciiTheme="minorEastAsia" w:eastAsiaTheme="minorEastAsia" w:hAnsiTheme="minorEastAsia"/>
          <w:szCs w:val="21"/>
          <w:u w:val="single"/>
        </w:rPr>
        <w:t>O2O</w:t>
      </w:r>
      <w:r>
        <w:rPr>
          <w:rFonts w:asciiTheme="minorEastAsia" w:eastAsiaTheme="minorEastAsia" w:hAnsiTheme="minorEastAsia"/>
          <w:szCs w:val="21"/>
          <w:u w:val="single"/>
        </w:rPr>
        <w:t>交易指引》</w:t>
      </w:r>
      <w:r>
        <w:rPr>
          <w:rFonts w:asciiTheme="minorEastAsia" w:eastAsiaTheme="minorEastAsia" w:hAnsiTheme="minorEastAsia" w:hint="eastAsia"/>
          <w:szCs w:val="21"/>
          <w:u w:val="single"/>
        </w:rPr>
        <w:t>、</w:t>
      </w:r>
      <w:r>
        <w:rPr>
          <w:rFonts w:asciiTheme="minorEastAsia" w:eastAsiaTheme="minorEastAsia" w:hAnsiTheme="minorEastAsia"/>
          <w:szCs w:val="21"/>
          <w:u w:val="single"/>
        </w:rPr>
        <w:t>《</w:t>
      </w:r>
      <w:r>
        <w:rPr>
          <w:rFonts w:asciiTheme="minorEastAsia" w:eastAsiaTheme="minorEastAsia" w:hAnsiTheme="minorEastAsia" w:hint="eastAsia"/>
          <w:szCs w:val="21"/>
          <w:u w:val="single"/>
        </w:rPr>
        <w:t>杭州</w:t>
      </w:r>
      <w:r>
        <w:rPr>
          <w:rFonts w:asciiTheme="minorEastAsia" w:eastAsiaTheme="minorEastAsia" w:hAnsiTheme="minorEastAsia"/>
          <w:szCs w:val="21"/>
          <w:u w:val="single"/>
        </w:rPr>
        <w:t>产权交易所</w:t>
      </w:r>
      <w:r>
        <w:rPr>
          <w:rFonts w:asciiTheme="minorEastAsia" w:eastAsiaTheme="minorEastAsia" w:hAnsiTheme="minorEastAsia" w:hint="eastAsia"/>
          <w:szCs w:val="21"/>
          <w:u w:val="single"/>
        </w:rPr>
        <w:t>在线报价交易须知</w:t>
      </w:r>
      <w:r>
        <w:rPr>
          <w:rFonts w:asciiTheme="minorEastAsia" w:eastAsiaTheme="minorEastAsia" w:hAnsiTheme="minorEastAsia"/>
          <w:szCs w:val="21"/>
          <w:u w:val="single"/>
        </w:rPr>
        <w:t>》</w:t>
      </w:r>
      <w:r>
        <w:rPr>
          <w:rFonts w:asciiTheme="minorEastAsia" w:eastAsiaTheme="minorEastAsia" w:hAnsiTheme="minorEastAsia" w:hint="eastAsia"/>
          <w:szCs w:val="21"/>
          <w:u w:val="single"/>
        </w:rPr>
        <w:t>和杭州产权交易所官网编号为【</w:t>
      </w:r>
      <w:r>
        <w:rPr>
          <w:rFonts w:asciiTheme="minorEastAsia" w:eastAsiaTheme="minorEastAsia" w:hAnsiTheme="minorEastAsia" w:hint="eastAsia"/>
          <w:szCs w:val="21"/>
          <w:u w:val="single"/>
        </w:rPr>
        <w:t xml:space="preserve">HJS2021ZC0648 </w:t>
      </w:r>
      <w:r>
        <w:rPr>
          <w:rFonts w:asciiTheme="minorEastAsia" w:eastAsiaTheme="minorEastAsia" w:hAnsiTheme="minorEastAsia" w:hint="eastAsia"/>
          <w:szCs w:val="21"/>
          <w:u w:val="single"/>
        </w:rPr>
        <w:t>】的</w:t>
      </w:r>
      <w:r>
        <w:rPr>
          <w:rFonts w:asciiTheme="minorEastAsia" w:eastAsiaTheme="minorEastAsia" w:hAnsiTheme="minorEastAsia" w:hint="eastAsia"/>
          <w:szCs w:val="21"/>
          <w:u w:val="single"/>
        </w:rPr>
        <w:t>海口市盐灶一横路</w:t>
      </w:r>
      <w:r>
        <w:rPr>
          <w:rFonts w:asciiTheme="minorEastAsia" w:eastAsiaTheme="minorEastAsia" w:hAnsiTheme="minorEastAsia" w:hint="eastAsia"/>
          <w:szCs w:val="21"/>
          <w:u w:val="single"/>
        </w:rPr>
        <w:t>46</w:t>
      </w:r>
      <w:r>
        <w:rPr>
          <w:rFonts w:asciiTheme="minorEastAsia" w:eastAsiaTheme="minorEastAsia" w:hAnsiTheme="minorEastAsia" w:hint="eastAsia"/>
          <w:szCs w:val="21"/>
          <w:u w:val="single"/>
        </w:rPr>
        <w:t>号</w:t>
      </w:r>
      <w:r>
        <w:rPr>
          <w:rFonts w:asciiTheme="minorEastAsia" w:eastAsiaTheme="minorEastAsia" w:hAnsiTheme="minorEastAsia" w:hint="eastAsia"/>
          <w:szCs w:val="21"/>
          <w:u w:val="single"/>
        </w:rPr>
        <w:t>B7</w:t>
      </w:r>
      <w:r>
        <w:rPr>
          <w:rFonts w:asciiTheme="minorEastAsia" w:eastAsiaTheme="minorEastAsia" w:hAnsiTheme="minorEastAsia" w:hint="eastAsia"/>
          <w:szCs w:val="21"/>
          <w:u w:val="single"/>
        </w:rPr>
        <w:t>栋</w:t>
      </w:r>
      <w:r>
        <w:rPr>
          <w:rFonts w:asciiTheme="minorEastAsia" w:eastAsiaTheme="minorEastAsia" w:hAnsiTheme="minorEastAsia" w:hint="eastAsia"/>
          <w:szCs w:val="21"/>
          <w:u w:val="single"/>
        </w:rPr>
        <w:t>502</w:t>
      </w:r>
      <w:r>
        <w:rPr>
          <w:rFonts w:asciiTheme="minorEastAsia" w:eastAsiaTheme="minorEastAsia" w:hAnsiTheme="minorEastAsia" w:hint="eastAsia"/>
          <w:szCs w:val="21"/>
          <w:u w:val="single"/>
        </w:rPr>
        <w:t>室转让项目转让</w:t>
      </w:r>
      <w:r>
        <w:rPr>
          <w:rFonts w:asciiTheme="minorEastAsia" w:eastAsiaTheme="minorEastAsia" w:hAnsiTheme="minorEastAsia" w:hint="eastAsia"/>
          <w:szCs w:val="21"/>
          <w:u w:val="single"/>
        </w:rPr>
        <w:t>项目信息披露内容</w:t>
      </w:r>
      <w:r>
        <w:rPr>
          <w:rFonts w:asciiTheme="minorEastAsia" w:eastAsiaTheme="minorEastAsia" w:hAnsiTheme="minorEastAsia"/>
          <w:szCs w:val="21"/>
        </w:rPr>
        <w:t>等文件的规定，同意按照相关规定参加</w:t>
      </w:r>
      <w:r>
        <w:rPr>
          <w:rFonts w:asciiTheme="minorEastAsia" w:eastAsiaTheme="minorEastAsia" w:hAnsiTheme="minorEastAsia" w:hint="eastAsia"/>
          <w:szCs w:val="21"/>
        </w:rPr>
        <w:t>本项目竞价</w:t>
      </w:r>
      <w:r>
        <w:rPr>
          <w:rFonts w:asciiTheme="minorEastAsia" w:eastAsiaTheme="minorEastAsia" w:hAnsiTheme="minorEastAsia"/>
          <w:szCs w:val="21"/>
        </w:rPr>
        <w:t>活动。</w:t>
      </w:r>
    </w:p>
    <w:p w:rsidR="00303EE4" w:rsidRDefault="008D7997">
      <w:pPr>
        <w:widowControl/>
        <w:tabs>
          <w:tab w:val="left" w:pos="6975"/>
        </w:tabs>
        <w:spacing w:line="360" w:lineRule="auto"/>
        <w:ind w:firstLineChars="200" w:firstLine="420"/>
        <w:jc w:val="left"/>
        <w:rPr>
          <w:rFonts w:asciiTheme="minorEastAsia" w:eastAsiaTheme="minorEastAsia" w:hAnsiTheme="minorEastAsia"/>
          <w:szCs w:val="21"/>
        </w:rPr>
      </w:pPr>
      <w:r>
        <w:rPr>
          <w:rFonts w:asciiTheme="minorEastAsia" w:eastAsiaTheme="minorEastAsia" w:hAnsiTheme="minorEastAsia" w:hint="eastAsia"/>
          <w:szCs w:val="21"/>
        </w:rPr>
        <w:t>2</w:t>
      </w:r>
      <w:r>
        <w:rPr>
          <w:rFonts w:asciiTheme="minorEastAsia" w:eastAsiaTheme="minorEastAsia" w:hAnsiTheme="minorEastAsia" w:hint="eastAsia"/>
          <w:szCs w:val="21"/>
        </w:rPr>
        <w:t>、我方</w:t>
      </w:r>
      <w:r>
        <w:rPr>
          <w:rFonts w:asciiTheme="minorEastAsia" w:hAnsiTheme="minorEastAsia" w:hint="eastAsia"/>
          <w:szCs w:val="21"/>
        </w:rPr>
        <w:t>提交</w:t>
      </w:r>
      <w:r>
        <w:rPr>
          <w:rFonts w:asciiTheme="minorEastAsia" w:hAnsiTheme="minorEastAsia" w:hint="eastAsia"/>
          <w:szCs w:val="21"/>
        </w:rPr>
        <w:t>受让</w:t>
      </w:r>
      <w:r>
        <w:rPr>
          <w:rFonts w:asciiTheme="minorEastAsia" w:hAnsiTheme="minorEastAsia"/>
          <w:szCs w:val="21"/>
        </w:rPr>
        <w:t>申请并且</w:t>
      </w:r>
      <w:r>
        <w:rPr>
          <w:rFonts w:asciiTheme="minorEastAsia" w:hAnsiTheme="minorEastAsia" w:hint="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asciiTheme="minorEastAsia" w:hAnsiTheme="minorEastAsia" w:hint="eastAsia"/>
          <w:szCs w:val="21"/>
        </w:rPr>
        <w:t>并</w:t>
      </w:r>
      <w:r>
        <w:rPr>
          <w:rFonts w:asciiTheme="minorEastAsia" w:hAnsiTheme="minorEastAsia"/>
          <w:szCs w:val="21"/>
        </w:rPr>
        <w:t>自愿接受标的的全部现状及瑕疵，并自愿承担一切交易风险。</w:t>
      </w:r>
    </w:p>
    <w:p w:rsidR="00303EE4" w:rsidRDefault="008D7997">
      <w:pPr>
        <w:widowControl/>
        <w:tabs>
          <w:tab w:val="left" w:pos="6975"/>
        </w:tabs>
        <w:spacing w:line="360" w:lineRule="auto"/>
        <w:ind w:firstLineChars="200" w:firstLine="420"/>
        <w:jc w:val="left"/>
        <w:rPr>
          <w:rFonts w:asciiTheme="minorEastAsia" w:hAnsiTheme="minorEastAsia"/>
          <w:szCs w:val="21"/>
        </w:rPr>
      </w:pPr>
      <w:r>
        <w:rPr>
          <w:rFonts w:asciiTheme="minorEastAsia" w:eastAsiaTheme="minorEastAsia" w:hAnsiTheme="minorEastAsia" w:hint="eastAsia"/>
          <w:szCs w:val="21"/>
        </w:rPr>
        <w:t>3</w:t>
      </w:r>
      <w:r>
        <w:rPr>
          <w:rFonts w:asciiTheme="minorEastAsia" w:eastAsiaTheme="minorEastAsia" w:hAnsiTheme="minorEastAsia" w:hint="eastAsia"/>
          <w:szCs w:val="21"/>
        </w:rPr>
        <w:t>、</w:t>
      </w:r>
      <w:r>
        <w:rPr>
          <w:rFonts w:asciiTheme="minorEastAsia" w:eastAsiaTheme="minorEastAsia" w:hAnsiTheme="minorEastAsia" w:hint="eastAsia"/>
          <w:szCs w:val="21"/>
        </w:rPr>
        <w:t>意向</w:t>
      </w:r>
      <w:r>
        <w:rPr>
          <w:rFonts w:asciiTheme="minorEastAsia" w:hAnsiTheme="minorEastAsia" w:hint="eastAsia"/>
          <w:szCs w:val="21"/>
        </w:rPr>
        <w:t>受让方须自行了解其对转让标的受让事项是否符合中国现行法律法规及标的所在地相关政策、房屋权属变更机构的相关规定，须自行承担无法过户的风险。</w:t>
      </w:r>
    </w:p>
    <w:p w:rsidR="00303EE4" w:rsidRDefault="008D7997">
      <w:pPr>
        <w:widowControl/>
        <w:tabs>
          <w:tab w:val="left" w:pos="6975"/>
        </w:tabs>
        <w:spacing w:line="360" w:lineRule="auto"/>
        <w:ind w:firstLineChars="200" w:firstLine="420"/>
        <w:jc w:val="left"/>
        <w:rPr>
          <w:rFonts w:asciiTheme="minorEastAsia" w:hAnsiTheme="minorEastAsia"/>
          <w:szCs w:val="21"/>
        </w:rPr>
      </w:pPr>
      <w:r>
        <w:rPr>
          <w:rFonts w:asciiTheme="minorEastAsia" w:hAnsiTheme="minorEastAsia" w:hint="eastAsia"/>
          <w:szCs w:val="21"/>
        </w:rPr>
        <w:t>4</w:t>
      </w:r>
      <w:r>
        <w:rPr>
          <w:rFonts w:asciiTheme="minorEastAsia" w:hAnsiTheme="minorEastAsia" w:hint="eastAsia"/>
          <w:szCs w:val="21"/>
        </w:rPr>
        <w:t>、</w:t>
      </w:r>
      <w:r>
        <w:rPr>
          <w:rFonts w:asciiTheme="minorEastAsia" w:hAnsiTheme="minorEastAsia" w:hint="eastAsia"/>
          <w:szCs w:val="21"/>
        </w:rPr>
        <w:t>意向受让方须书面承诺：</w:t>
      </w:r>
    </w:p>
    <w:p w:rsidR="00303EE4" w:rsidRDefault="008D7997">
      <w:pPr>
        <w:widowControl/>
        <w:tabs>
          <w:tab w:val="left" w:pos="6975"/>
        </w:tabs>
        <w:spacing w:line="360" w:lineRule="auto"/>
        <w:ind w:firstLineChars="200" w:firstLine="420"/>
        <w:jc w:val="left"/>
        <w:rPr>
          <w:rFonts w:asciiTheme="minorEastAsia" w:eastAsiaTheme="minorEastAsia" w:hAnsiTheme="minorEastAsia"/>
          <w:szCs w:val="21"/>
        </w:rPr>
      </w:pPr>
      <w:r>
        <w:rPr>
          <w:rFonts w:asciiTheme="minorEastAsia" w:hAnsiTheme="minorEastAsia" w:hint="eastAsia"/>
          <w:szCs w:val="21"/>
        </w:rPr>
        <w:t>（</w:t>
      </w:r>
      <w:r>
        <w:rPr>
          <w:rFonts w:asciiTheme="minorEastAsia" w:hAnsiTheme="minorEastAsia" w:hint="eastAsia"/>
          <w:szCs w:val="21"/>
        </w:rPr>
        <w:t>1</w:t>
      </w:r>
      <w:r>
        <w:rPr>
          <w:rFonts w:asciiTheme="minorEastAsia" w:hAnsiTheme="minorEastAsia" w:hint="eastAsia"/>
          <w:szCs w:val="21"/>
        </w:rPr>
        <w:t>）</w:t>
      </w:r>
      <w:r>
        <w:rPr>
          <w:rFonts w:asciiTheme="minorEastAsia" w:hAnsiTheme="minorEastAsia" w:hint="eastAsia"/>
          <w:szCs w:val="21"/>
        </w:rPr>
        <w:t>我</w:t>
      </w:r>
      <w:r>
        <w:rPr>
          <w:rFonts w:asciiTheme="minorEastAsia" w:hAnsiTheme="minorEastAsia" w:hint="eastAsia"/>
          <w:szCs w:val="21"/>
        </w:rPr>
        <w:t>方在</w:t>
      </w:r>
      <w:r>
        <w:rPr>
          <w:rFonts w:asciiTheme="minorEastAsia" w:hAnsiTheme="minorEastAsia" w:hint="eastAsia"/>
          <w:szCs w:val="21"/>
        </w:rPr>
        <w:t>被确定为受让方次日起</w:t>
      </w:r>
      <w:r>
        <w:rPr>
          <w:rFonts w:asciiTheme="minorEastAsia" w:hAnsiTheme="minorEastAsia" w:hint="eastAsia"/>
          <w:szCs w:val="21"/>
        </w:rPr>
        <w:t>3</w:t>
      </w:r>
      <w:r>
        <w:rPr>
          <w:rFonts w:asciiTheme="minorEastAsia" w:hAnsiTheme="minorEastAsia" w:hint="eastAsia"/>
          <w:szCs w:val="21"/>
        </w:rPr>
        <w:t>个工作日内携带报名时上传的主体资格证明等相关文件原件至杭交所完成现场确认和</w:t>
      </w:r>
      <w:r>
        <w:rPr>
          <w:rFonts w:asciiTheme="minorEastAsia" w:eastAsiaTheme="minorEastAsia" w:hAnsiTheme="minorEastAsia" w:hint="eastAsia"/>
          <w:szCs w:val="21"/>
        </w:rPr>
        <w:t>签署《成交通知书》、《资产交易合同》；</w:t>
      </w:r>
      <w:r>
        <w:rPr>
          <w:rFonts w:asciiTheme="minorEastAsia" w:eastAsiaTheme="minorEastAsia" w:hAnsiTheme="minorEastAsia" w:hint="eastAsia"/>
          <w:szCs w:val="21"/>
        </w:rPr>
        <w:t>我</w:t>
      </w:r>
      <w:r>
        <w:rPr>
          <w:rFonts w:asciiTheme="minorEastAsia" w:eastAsiaTheme="minorEastAsia" w:hAnsiTheme="minorEastAsia" w:hint="eastAsia"/>
          <w:szCs w:val="21"/>
        </w:rPr>
        <w:t>方在《成交通知书》、《</w:t>
      </w:r>
      <w:r>
        <w:rPr>
          <w:rFonts w:asciiTheme="minorEastAsia" w:eastAsiaTheme="minorEastAsia" w:hAnsiTheme="minorEastAsia" w:hint="eastAsia"/>
          <w:szCs w:val="21"/>
        </w:rPr>
        <w:t>资产交易合同》签署次日起</w:t>
      </w:r>
      <w:r>
        <w:rPr>
          <w:rFonts w:asciiTheme="minorEastAsia" w:eastAsiaTheme="minorEastAsia" w:hAnsiTheme="minorEastAsia" w:hint="eastAsia"/>
          <w:szCs w:val="21"/>
        </w:rPr>
        <w:t xml:space="preserve"> 20</w:t>
      </w:r>
      <w:r>
        <w:rPr>
          <w:rFonts w:asciiTheme="minorEastAsia" w:eastAsiaTheme="minorEastAsia" w:hAnsiTheme="minorEastAsia" w:hint="eastAsia"/>
          <w:szCs w:val="21"/>
        </w:rPr>
        <w:t>个工作日内向杭交所指定账户一次性支付交易服务费、交易价款等交易资金（《资产交易合同》签署当日，其交纳的交易保证金依次冲抵交易服务费，多余部分（若有）转为履约保证金，待应支付的剩余款项全部到账后，履约保证金再转为交易价款的一部分）（以到账时间为准）。</w:t>
      </w:r>
    </w:p>
    <w:p w:rsidR="00303EE4" w:rsidRDefault="008D7997">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通过“用户中心—未使用资金”对成交标的完成交易资金的确认付款操作。</w:t>
      </w:r>
    </w:p>
    <w:p w:rsidR="00303EE4" w:rsidRDefault="008D7997">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w:t>
      </w:r>
      <w:r>
        <w:rPr>
          <w:rFonts w:asciiTheme="minorEastAsia" w:eastAsiaTheme="minorEastAsia" w:hAnsiTheme="minorEastAsia" w:hint="eastAsia"/>
          <w:szCs w:val="21"/>
        </w:rPr>
        <w:t>2</w:t>
      </w:r>
      <w:r>
        <w:rPr>
          <w:rFonts w:asciiTheme="minorEastAsia" w:eastAsiaTheme="minorEastAsia" w:hAnsiTheme="minorEastAsia" w:hint="eastAsia"/>
          <w:szCs w:val="21"/>
        </w:rPr>
        <w:t>）同意杭交所在经转让方申请次日起</w:t>
      </w:r>
      <w:r>
        <w:rPr>
          <w:rFonts w:asciiTheme="minorEastAsia" w:eastAsiaTheme="minorEastAsia" w:hAnsiTheme="minorEastAsia" w:hint="eastAsia"/>
          <w:szCs w:val="21"/>
        </w:rPr>
        <w:t>3</w:t>
      </w:r>
      <w:r>
        <w:rPr>
          <w:rFonts w:asciiTheme="minorEastAsia" w:eastAsiaTheme="minorEastAsia" w:hAnsiTheme="minorEastAsia" w:hint="eastAsia"/>
          <w:szCs w:val="21"/>
        </w:rPr>
        <w:t>个工作日内将</w:t>
      </w:r>
      <w:r>
        <w:rPr>
          <w:rFonts w:asciiTheme="minorEastAsia" w:eastAsiaTheme="minorEastAsia" w:hAnsiTheme="minorEastAsia" w:hint="eastAsia"/>
          <w:szCs w:val="21"/>
        </w:rPr>
        <w:t>我</w:t>
      </w:r>
      <w:r>
        <w:rPr>
          <w:rFonts w:asciiTheme="minorEastAsia" w:eastAsiaTheme="minorEastAsia" w:hAnsiTheme="minorEastAsia" w:hint="eastAsia"/>
          <w:szCs w:val="21"/>
        </w:rPr>
        <w:t>方已交纳的交易价款全部划转至转让方指定账户。</w:t>
      </w:r>
    </w:p>
    <w:p w:rsidR="00303EE4" w:rsidRDefault="008D7997">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w:t>
      </w:r>
      <w:r>
        <w:rPr>
          <w:rFonts w:asciiTheme="minorEastAsia" w:eastAsiaTheme="minorEastAsia" w:hAnsiTheme="minorEastAsia" w:hint="eastAsia"/>
          <w:szCs w:val="21"/>
        </w:rPr>
        <w:t>3</w:t>
      </w:r>
      <w:r>
        <w:rPr>
          <w:rFonts w:asciiTheme="minorEastAsia" w:eastAsiaTheme="minorEastAsia" w:hAnsiTheme="minorEastAsia" w:hint="eastAsia"/>
          <w:szCs w:val="21"/>
        </w:rPr>
        <w:t>）我方知悉并同意：</w:t>
      </w:r>
      <w:r>
        <w:rPr>
          <w:rFonts w:asciiTheme="minorEastAsia" w:eastAsiaTheme="minorEastAsia" w:hAnsiTheme="minorEastAsia" w:hint="eastAsia"/>
          <w:szCs w:val="21"/>
        </w:rPr>
        <w:t>我</w:t>
      </w:r>
      <w:r>
        <w:rPr>
          <w:rFonts w:asciiTheme="minorEastAsia" w:eastAsiaTheme="minorEastAsia" w:hAnsiTheme="minorEastAsia" w:hint="eastAsia"/>
          <w:szCs w:val="21"/>
        </w:rPr>
        <w:t>方应自行了解其是否完全符合国家及标的所在地</w:t>
      </w:r>
      <w:r>
        <w:rPr>
          <w:rFonts w:asciiTheme="minorEastAsia" w:eastAsiaTheme="minorEastAsia" w:hAnsiTheme="minorEastAsia" w:hint="eastAsia"/>
          <w:szCs w:val="21"/>
        </w:rPr>
        <w:t>规定的购房条件，须自行承担无法过户的风险，若因</w:t>
      </w:r>
      <w:r>
        <w:rPr>
          <w:rFonts w:asciiTheme="minorEastAsia" w:eastAsiaTheme="minorEastAsia" w:hAnsiTheme="minorEastAsia" w:hint="eastAsia"/>
          <w:szCs w:val="21"/>
        </w:rPr>
        <w:t>我</w:t>
      </w:r>
      <w:r>
        <w:rPr>
          <w:rFonts w:asciiTheme="minorEastAsia" w:eastAsiaTheme="minorEastAsia" w:hAnsiTheme="minorEastAsia" w:hint="eastAsia"/>
          <w:szCs w:val="21"/>
        </w:rPr>
        <w:t>方原因造成所受让房屋无法过户，</w:t>
      </w:r>
      <w:r>
        <w:rPr>
          <w:rFonts w:asciiTheme="minorEastAsia" w:eastAsiaTheme="minorEastAsia" w:hAnsiTheme="minorEastAsia" w:hint="eastAsia"/>
          <w:szCs w:val="21"/>
        </w:rPr>
        <w:t>我</w:t>
      </w:r>
      <w:r>
        <w:rPr>
          <w:rFonts w:asciiTheme="minorEastAsia" w:eastAsiaTheme="minorEastAsia" w:hAnsiTheme="minorEastAsia" w:hint="eastAsia"/>
          <w:szCs w:val="21"/>
        </w:rPr>
        <w:t>方所缴纳</w:t>
      </w:r>
      <w:r>
        <w:rPr>
          <w:rFonts w:asciiTheme="minorEastAsia" w:eastAsiaTheme="minorEastAsia" w:hAnsiTheme="minorEastAsia" w:hint="eastAsia"/>
          <w:szCs w:val="21"/>
        </w:rPr>
        <w:t>的购房款损失及其他经济损失均由我方承担，与转让方及杭州企业产权交易中心有限公司（以下简称经纪会员）无关，我方已付交易服务费和履约保证金不予返还。</w:t>
      </w:r>
    </w:p>
    <w:p w:rsidR="00303EE4" w:rsidRDefault="008D7997">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w:t>
      </w:r>
      <w:r>
        <w:rPr>
          <w:rFonts w:asciiTheme="minorEastAsia" w:eastAsiaTheme="minorEastAsia" w:hAnsiTheme="minorEastAsia" w:hint="eastAsia"/>
          <w:szCs w:val="21"/>
        </w:rPr>
        <w:t>4</w:t>
      </w:r>
      <w:r>
        <w:rPr>
          <w:rFonts w:asciiTheme="minorEastAsia" w:eastAsiaTheme="minorEastAsia" w:hAnsiTheme="minorEastAsia" w:hint="eastAsia"/>
          <w:szCs w:val="21"/>
        </w:rPr>
        <w:t>）我方知悉并同意：若因转让方原因造成房屋无法过户给我方的，转让方将退还我</w:t>
      </w:r>
      <w:r>
        <w:rPr>
          <w:rFonts w:asciiTheme="minorEastAsia" w:eastAsiaTheme="minorEastAsia" w:hAnsiTheme="minorEastAsia" w:hint="eastAsia"/>
          <w:szCs w:val="21"/>
        </w:rPr>
        <w:lastRenderedPageBreak/>
        <w:t>方缴纳给转让方的所有购房款并承担我方须支付的交易服务费用。转受双方签订的合同自动解除，不再承担其他违约责任。</w:t>
      </w:r>
    </w:p>
    <w:p w:rsidR="00303EE4" w:rsidRDefault="008D7997">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w:t>
      </w:r>
      <w:r>
        <w:rPr>
          <w:rFonts w:asciiTheme="minorEastAsia" w:eastAsiaTheme="minorEastAsia" w:hAnsiTheme="minorEastAsia" w:hint="eastAsia"/>
          <w:szCs w:val="21"/>
        </w:rPr>
        <w:t>5</w:t>
      </w:r>
      <w:r>
        <w:rPr>
          <w:rFonts w:asciiTheme="minorEastAsia" w:eastAsiaTheme="minorEastAsia" w:hAnsiTheme="minorEastAsia" w:hint="eastAsia"/>
          <w:szCs w:val="21"/>
        </w:rPr>
        <w:t>）我方知悉并同意：在办理房产权证变更登记手续时，有关职能部门要求提供文本合同的，应按照相</w:t>
      </w:r>
      <w:r>
        <w:rPr>
          <w:rFonts w:asciiTheme="minorEastAsia" w:eastAsiaTheme="minorEastAsia" w:hAnsiTheme="minorEastAsia" w:hint="eastAsia"/>
          <w:szCs w:val="21"/>
        </w:rPr>
        <w:t>关规定签订文本合同，但双方签订的该等文本合同仅作为办理登记手续之用，不作为双方的实际履行依据，双方权利义务关系均以《资产交易合同》为准。</w:t>
      </w:r>
      <w:r>
        <w:rPr>
          <w:rFonts w:asciiTheme="minorEastAsia" w:eastAsiaTheme="minorEastAsia" w:hAnsiTheme="minorEastAsia" w:hint="eastAsia"/>
          <w:szCs w:val="21"/>
        </w:rPr>
        <w:t xml:space="preserve">  </w:t>
      </w:r>
    </w:p>
    <w:p w:rsidR="00303EE4" w:rsidRDefault="008D7997">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w:t>
      </w:r>
      <w:r>
        <w:rPr>
          <w:rFonts w:asciiTheme="minorEastAsia" w:eastAsiaTheme="minorEastAsia" w:hAnsiTheme="minorEastAsia" w:hint="eastAsia"/>
          <w:szCs w:val="21"/>
        </w:rPr>
        <w:t>6</w:t>
      </w:r>
      <w:r>
        <w:rPr>
          <w:rFonts w:asciiTheme="minorEastAsia" w:eastAsiaTheme="minorEastAsia" w:hAnsiTheme="minorEastAsia" w:hint="eastAsia"/>
          <w:szCs w:val="21"/>
        </w:rPr>
        <w:t>）我方知悉并同意：同</w:t>
      </w:r>
      <w:r>
        <w:rPr>
          <w:rFonts w:asciiTheme="minorEastAsia" w:eastAsiaTheme="minorEastAsia" w:hAnsiTheme="minorEastAsia" w:hint="eastAsia"/>
          <w:szCs w:val="21"/>
        </w:rPr>
        <w:t>意物业管理费从交接次月起由</w:t>
      </w:r>
      <w:r>
        <w:rPr>
          <w:rFonts w:asciiTheme="minorEastAsia" w:eastAsiaTheme="minorEastAsia" w:hAnsiTheme="minorEastAsia" w:hint="eastAsia"/>
          <w:szCs w:val="21"/>
        </w:rPr>
        <w:t>我</w:t>
      </w:r>
      <w:r>
        <w:rPr>
          <w:rFonts w:asciiTheme="minorEastAsia" w:eastAsiaTheme="minorEastAsia" w:hAnsiTheme="minorEastAsia" w:hint="eastAsia"/>
          <w:szCs w:val="21"/>
        </w:rPr>
        <w:t>方承担。水、电可以重新开户的，相关手续及费用由</w:t>
      </w:r>
      <w:r>
        <w:rPr>
          <w:rFonts w:asciiTheme="minorEastAsia" w:eastAsiaTheme="minorEastAsia" w:hAnsiTheme="minorEastAsia" w:hint="eastAsia"/>
          <w:szCs w:val="21"/>
        </w:rPr>
        <w:t>我</w:t>
      </w:r>
      <w:r>
        <w:rPr>
          <w:rFonts w:asciiTheme="minorEastAsia" w:eastAsiaTheme="minorEastAsia" w:hAnsiTheme="minorEastAsia" w:hint="eastAsia"/>
          <w:szCs w:val="21"/>
        </w:rPr>
        <w:t>方自行办理，但是否可以重新开户不在转让方合同义务范围内，具体按照交易标的情况和政府相关管理规定执行。</w:t>
      </w:r>
      <w:r>
        <w:rPr>
          <w:rFonts w:asciiTheme="minorEastAsia" w:eastAsiaTheme="minorEastAsia" w:hAnsiTheme="minorEastAsia" w:hint="eastAsia"/>
          <w:szCs w:val="21"/>
        </w:rPr>
        <w:t xml:space="preserve"> </w:t>
      </w:r>
    </w:p>
    <w:p w:rsidR="00303EE4" w:rsidRDefault="008D7997">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w:t>
      </w:r>
      <w:r>
        <w:rPr>
          <w:rFonts w:asciiTheme="minorEastAsia" w:eastAsiaTheme="minorEastAsia" w:hAnsiTheme="minorEastAsia" w:hint="eastAsia"/>
          <w:szCs w:val="21"/>
        </w:rPr>
        <w:t>7</w:t>
      </w:r>
      <w:r>
        <w:rPr>
          <w:rFonts w:asciiTheme="minorEastAsia" w:eastAsiaTheme="minorEastAsia" w:hAnsiTheme="minorEastAsia" w:hint="eastAsia"/>
          <w:szCs w:val="21"/>
        </w:rPr>
        <w:t>）我方知悉并同意：本次交易标的只限于权证核定的面积范围内。标的房屋如有漏水或需维修的情况，如有漏水或需维修的情况，均由</w:t>
      </w:r>
      <w:r>
        <w:rPr>
          <w:rFonts w:asciiTheme="minorEastAsia" w:eastAsiaTheme="minorEastAsia" w:hAnsiTheme="minorEastAsia" w:hint="eastAsia"/>
          <w:szCs w:val="21"/>
        </w:rPr>
        <w:t>我</w:t>
      </w:r>
      <w:r>
        <w:rPr>
          <w:rFonts w:asciiTheme="minorEastAsia" w:eastAsiaTheme="minorEastAsia" w:hAnsiTheme="minorEastAsia" w:hint="eastAsia"/>
          <w:szCs w:val="21"/>
        </w:rPr>
        <w:t>方自理</w:t>
      </w:r>
      <w:r>
        <w:rPr>
          <w:rFonts w:asciiTheme="minorEastAsia" w:eastAsiaTheme="minorEastAsia" w:hAnsiTheme="minorEastAsia" w:hint="eastAsia"/>
          <w:szCs w:val="21"/>
        </w:rPr>
        <w:t>,</w:t>
      </w:r>
      <w:r>
        <w:rPr>
          <w:rFonts w:asciiTheme="minorEastAsia" w:eastAsiaTheme="minorEastAsia" w:hAnsiTheme="minorEastAsia" w:hint="eastAsia"/>
          <w:szCs w:val="21"/>
        </w:rPr>
        <w:t>转让方不承担任何费用和责任。</w:t>
      </w:r>
    </w:p>
    <w:p w:rsidR="00303EE4" w:rsidRDefault="008D7997">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w:t>
      </w:r>
      <w:r>
        <w:rPr>
          <w:rFonts w:asciiTheme="minorEastAsia" w:eastAsiaTheme="minorEastAsia" w:hAnsiTheme="minorEastAsia" w:hint="eastAsia"/>
          <w:szCs w:val="21"/>
        </w:rPr>
        <w:t>8</w:t>
      </w:r>
      <w:bookmarkStart w:id="0" w:name="_GoBack"/>
      <w:bookmarkEnd w:id="0"/>
      <w:r>
        <w:rPr>
          <w:rFonts w:asciiTheme="minorEastAsia" w:eastAsiaTheme="minorEastAsia" w:hAnsiTheme="minorEastAsia" w:hint="eastAsia"/>
          <w:szCs w:val="21"/>
        </w:rPr>
        <w:t>）我方知悉并同意：本次转让方与</w:t>
      </w:r>
      <w:r>
        <w:rPr>
          <w:rFonts w:asciiTheme="minorEastAsia" w:eastAsiaTheme="minorEastAsia" w:hAnsiTheme="minorEastAsia" w:hint="eastAsia"/>
          <w:szCs w:val="21"/>
        </w:rPr>
        <w:t>我</w:t>
      </w:r>
      <w:r>
        <w:rPr>
          <w:rFonts w:asciiTheme="minorEastAsia" w:eastAsiaTheme="minorEastAsia" w:hAnsiTheme="minorEastAsia" w:hint="eastAsia"/>
          <w:szCs w:val="21"/>
        </w:rPr>
        <w:t>方的权利义务，最终以转让方提供的《资产交易合同》为准。</w:t>
      </w:r>
    </w:p>
    <w:p w:rsidR="00303EE4" w:rsidRDefault="008D7997">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5</w:t>
      </w:r>
      <w:r>
        <w:rPr>
          <w:rFonts w:asciiTheme="minorEastAsia" w:eastAsiaTheme="minorEastAsia" w:hAnsiTheme="minorEastAsia" w:hint="eastAsia"/>
          <w:szCs w:val="21"/>
        </w:rPr>
        <w:t>、同意按成交金额的</w:t>
      </w:r>
      <w:r>
        <w:rPr>
          <w:rFonts w:asciiTheme="minorEastAsia" w:eastAsiaTheme="minorEastAsia" w:hAnsiTheme="minorEastAsia" w:hint="eastAsia"/>
          <w:szCs w:val="21"/>
        </w:rPr>
        <w:t>2.5%</w:t>
      </w:r>
      <w:r>
        <w:rPr>
          <w:rFonts w:asciiTheme="minorEastAsia" w:eastAsiaTheme="minorEastAsia" w:hAnsiTheme="minorEastAsia" w:hint="eastAsia"/>
          <w:szCs w:val="21"/>
        </w:rPr>
        <w:t>交纳交易服务费。</w:t>
      </w:r>
    </w:p>
    <w:p w:rsidR="00303EE4" w:rsidRDefault="008D7997">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6</w:t>
      </w:r>
      <w:r>
        <w:rPr>
          <w:rFonts w:asciiTheme="minorEastAsia" w:eastAsiaTheme="minorEastAsia" w:hAnsiTheme="minorEastAsia"/>
          <w:szCs w:val="21"/>
        </w:rPr>
        <w:t>、若</w:t>
      </w:r>
      <w:r>
        <w:rPr>
          <w:rFonts w:asciiTheme="minorEastAsia" w:eastAsiaTheme="minorEastAsia" w:hAnsiTheme="minorEastAsia"/>
          <w:szCs w:val="21"/>
        </w:rPr>
        <w:t>非转让方原因，出现以下任一情况时，意向受让方交纳的保证金</w:t>
      </w:r>
      <w:r w:rsidR="002E3616">
        <w:rPr>
          <w:rFonts w:asciiTheme="minorEastAsia" w:eastAsiaTheme="minorEastAsia" w:hAnsiTheme="minorEastAsia" w:hint="eastAsia"/>
          <w:szCs w:val="21"/>
        </w:rPr>
        <w:t>不予退还</w:t>
      </w:r>
      <w:r>
        <w:rPr>
          <w:rFonts w:asciiTheme="minorEastAsia" w:eastAsiaTheme="minorEastAsia" w:hAnsiTheme="minorEastAsia"/>
          <w:szCs w:val="21"/>
        </w:rPr>
        <w:t>，先用于补偿</w:t>
      </w:r>
      <w:r>
        <w:rPr>
          <w:rFonts w:asciiTheme="minorEastAsia" w:eastAsiaTheme="minorEastAsia" w:hAnsiTheme="minorEastAsia" w:hint="eastAsia"/>
          <w:szCs w:val="21"/>
        </w:rPr>
        <w:t>杭交所</w:t>
      </w:r>
      <w:r>
        <w:rPr>
          <w:rFonts w:asciiTheme="minorEastAsia" w:eastAsiaTheme="minorEastAsia" w:hAnsiTheme="minorEastAsia"/>
          <w:szCs w:val="21"/>
        </w:rPr>
        <w:t>及经纪会员的各项服务费，剩余部分作为对转让方的经济补偿金，保证金不足以补偿的，相关方有权按照实际损失继续追诉：</w:t>
      </w:r>
    </w:p>
    <w:p w:rsidR="00303EE4" w:rsidRDefault="008D7997">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w:t>
      </w:r>
      <w:r>
        <w:rPr>
          <w:rFonts w:asciiTheme="minorEastAsia" w:eastAsiaTheme="minorEastAsia" w:hAnsiTheme="minorEastAsia" w:hint="eastAsia"/>
          <w:szCs w:val="21"/>
        </w:rPr>
        <w:t>1</w:t>
      </w:r>
      <w:r>
        <w:rPr>
          <w:rFonts w:asciiTheme="minorEastAsia" w:eastAsiaTheme="minorEastAsia" w:hAnsiTheme="minorEastAsia" w:hint="eastAsia"/>
          <w:szCs w:val="21"/>
        </w:rPr>
        <w:t>）意向受让方提交承租申请并交纳交易保证金后单方撤回承租申请的；</w:t>
      </w:r>
    </w:p>
    <w:p w:rsidR="00303EE4" w:rsidRDefault="008D7997">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w:t>
      </w:r>
      <w:r>
        <w:rPr>
          <w:rFonts w:asciiTheme="minorEastAsia" w:eastAsiaTheme="minorEastAsia" w:hAnsiTheme="minorEastAsia" w:hint="eastAsia"/>
          <w:szCs w:val="21"/>
        </w:rPr>
        <w:t>2</w:t>
      </w:r>
      <w:r>
        <w:rPr>
          <w:rFonts w:asciiTheme="minorEastAsia" w:eastAsiaTheme="minorEastAsia" w:hAnsiTheme="minorEastAsia" w:hint="eastAsia"/>
          <w:szCs w:val="21"/>
        </w:rPr>
        <w:t>）产生符合条件的意向受让方后，各意向受让方在竞价期间均不报价的；</w:t>
      </w:r>
    </w:p>
    <w:p w:rsidR="00303EE4" w:rsidRDefault="008D7997">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w:t>
      </w:r>
      <w:r>
        <w:rPr>
          <w:rFonts w:asciiTheme="minorEastAsia" w:eastAsiaTheme="minorEastAsia" w:hAnsiTheme="minorEastAsia" w:hint="eastAsia"/>
          <w:szCs w:val="21"/>
        </w:rPr>
        <w:t>3</w:t>
      </w:r>
      <w:r>
        <w:rPr>
          <w:rFonts w:asciiTheme="minorEastAsia" w:eastAsiaTheme="minorEastAsia" w:hAnsiTheme="minorEastAsia" w:hint="eastAsia"/>
          <w:szCs w:val="21"/>
        </w:rPr>
        <w:t>）在被确定为受让方后未按约定签署《资产交易合</w:t>
      </w:r>
      <w:r>
        <w:rPr>
          <w:rFonts w:asciiTheme="minorEastAsia" w:eastAsiaTheme="minorEastAsia" w:hAnsiTheme="minorEastAsia" w:hint="eastAsia"/>
          <w:szCs w:val="21"/>
        </w:rPr>
        <w:t>同》的或未按约定支付交易价款的；</w:t>
      </w:r>
    </w:p>
    <w:p w:rsidR="00303EE4" w:rsidRDefault="008D7997">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w:t>
      </w:r>
      <w:r>
        <w:rPr>
          <w:rFonts w:asciiTheme="minorEastAsia" w:eastAsiaTheme="minorEastAsia" w:hAnsiTheme="minorEastAsia" w:hint="eastAsia"/>
          <w:szCs w:val="21"/>
        </w:rPr>
        <w:t>4</w:t>
      </w:r>
      <w:r>
        <w:rPr>
          <w:rFonts w:asciiTheme="minorEastAsia" w:eastAsiaTheme="minorEastAsia" w:hAnsiTheme="minorEastAsia" w:hint="eastAsia"/>
          <w:szCs w:val="21"/>
        </w:rPr>
        <w:t>）意向受让方未履行书面承诺事项的；</w:t>
      </w:r>
    </w:p>
    <w:p w:rsidR="00303EE4" w:rsidRDefault="008D7997">
      <w:pPr>
        <w:spacing w:line="360" w:lineRule="auto"/>
        <w:ind w:firstLineChars="200" w:firstLine="420"/>
        <w:rPr>
          <w:rFonts w:asciiTheme="minorEastAsia" w:eastAsiaTheme="minorEastAsia" w:hAnsiTheme="minorEastAsia"/>
          <w:szCs w:val="21"/>
        </w:rPr>
      </w:pPr>
      <w:r>
        <w:rPr>
          <w:rFonts w:asciiTheme="minorEastAsia" w:eastAsiaTheme="minorEastAsia" w:hAnsiTheme="minorEastAsia" w:hint="eastAsia"/>
          <w:szCs w:val="21"/>
        </w:rPr>
        <w:t>（</w:t>
      </w:r>
      <w:r>
        <w:rPr>
          <w:rFonts w:asciiTheme="minorEastAsia" w:eastAsiaTheme="minorEastAsia" w:hAnsiTheme="minorEastAsia" w:hint="eastAsia"/>
          <w:szCs w:val="21"/>
        </w:rPr>
        <w:t>5</w:t>
      </w:r>
      <w:r>
        <w:rPr>
          <w:rFonts w:asciiTheme="minorEastAsia" w:eastAsiaTheme="minorEastAsia" w:hAnsiTheme="minorEastAsia" w:hint="eastAsia"/>
          <w:szCs w:val="21"/>
        </w:rPr>
        <w:t>）存在其他违反交易规则情形的。</w:t>
      </w:r>
    </w:p>
    <w:p w:rsidR="00303EE4" w:rsidRDefault="00303EE4">
      <w:pPr>
        <w:spacing w:line="360" w:lineRule="auto"/>
        <w:ind w:firstLineChars="200" w:firstLine="420"/>
        <w:rPr>
          <w:rFonts w:asciiTheme="minorEastAsia" w:eastAsiaTheme="minorEastAsia" w:hAnsiTheme="minorEastAsia"/>
          <w:szCs w:val="21"/>
        </w:rPr>
      </w:pPr>
    </w:p>
    <w:p w:rsidR="00303EE4" w:rsidRDefault="00303EE4">
      <w:pPr>
        <w:spacing w:line="360" w:lineRule="auto"/>
        <w:rPr>
          <w:rFonts w:asciiTheme="minorEastAsia" w:eastAsiaTheme="minorEastAsia" w:hAnsiTheme="minorEastAsia"/>
          <w:szCs w:val="21"/>
        </w:rPr>
      </w:pPr>
    </w:p>
    <w:p w:rsidR="00303EE4" w:rsidRDefault="00303EE4">
      <w:pPr>
        <w:spacing w:line="360" w:lineRule="auto"/>
        <w:rPr>
          <w:rFonts w:asciiTheme="minorEastAsia" w:eastAsiaTheme="minorEastAsia" w:hAnsiTheme="minorEastAsia"/>
          <w:szCs w:val="21"/>
        </w:rPr>
      </w:pPr>
    </w:p>
    <w:p w:rsidR="00303EE4" w:rsidRDefault="008D7997">
      <w:pPr>
        <w:spacing w:line="360" w:lineRule="auto"/>
        <w:rPr>
          <w:rFonts w:asciiTheme="minorEastAsia" w:eastAsiaTheme="minorEastAsia" w:hAnsiTheme="minorEastAsia"/>
          <w:szCs w:val="21"/>
        </w:rPr>
      </w:pPr>
      <w:r>
        <w:rPr>
          <w:rFonts w:asciiTheme="minorEastAsia" w:eastAsiaTheme="minorEastAsia" w:hAnsiTheme="minorEastAsia" w:hint="eastAsia"/>
          <w:szCs w:val="21"/>
        </w:rPr>
        <w:t xml:space="preserve">   </w:t>
      </w:r>
      <w:r>
        <w:rPr>
          <w:rFonts w:asciiTheme="minorEastAsia" w:eastAsiaTheme="minorEastAsia" w:hAnsiTheme="minorEastAsia" w:hint="eastAsia"/>
          <w:szCs w:val="21"/>
        </w:rPr>
        <w:t>意向受让方（签章）：</w:t>
      </w:r>
    </w:p>
    <w:p w:rsidR="00303EE4" w:rsidRDefault="008D7997">
      <w:pPr>
        <w:spacing w:line="360" w:lineRule="auto"/>
        <w:rPr>
          <w:rFonts w:asciiTheme="minorEastAsia" w:eastAsiaTheme="minorEastAsia" w:hAnsiTheme="minorEastAsia"/>
          <w:szCs w:val="21"/>
        </w:rPr>
      </w:pPr>
      <w:r>
        <w:rPr>
          <w:rFonts w:asciiTheme="minorEastAsia" w:eastAsiaTheme="minorEastAsia" w:hAnsiTheme="minorEastAsia" w:hint="eastAsia"/>
          <w:szCs w:val="21"/>
        </w:rPr>
        <w:t xml:space="preserve"> 2021</w:t>
      </w:r>
      <w:r>
        <w:rPr>
          <w:rFonts w:asciiTheme="minorEastAsia" w:eastAsiaTheme="minorEastAsia" w:hAnsiTheme="minorEastAsia" w:hint="eastAsia"/>
          <w:szCs w:val="21"/>
        </w:rPr>
        <w:t>年</w:t>
      </w:r>
      <w:r>
        <w:rPr>
          <w:rFonts w:asciiTheme="minorEastAsia" w:eastAsiaTheme="minorEastAsia" w:hAnsiTheme="minorEastAsia" w:hint="eastAsia"/>
          <w:szCs w:val="21"/>
        </w:rPr>
        <w:t xml:space="preserve">   </w:t>
      </w:r>
      <w:r>
        <w:rPr>
          <w:rFonts w:asciiTheme="minorEastAsia" w:eastAsiaTheme="minorEastAsia" w:hAnsiTheme="minorEastAsia" w:hint="eastAsia"/>
          <w:szCs w:val="21"/>
        </w:rPr>
        <w:t>月</w:t>
      </w:r>
      <w:r>
        <w:rPr>
          <w:rFonts w:asciiTheme="minorEastAsia" w:eastAsiaTheme="minorEastAsia" w:hAnsiTheme="minorEastAsia" w:hint="eastAsia"/>
          <w:szCs w:val="21"/>
        </w:rPr>
        <w:t xml:space="preserve">   </w:t>
      </w:r>
      <w:r>
        <w:rPr>
          <w:rFonts w:asciiTheme="minorEastAsia" w:eastAsiaTheme="minorEastAsia" w:hAnsiTheme="minorEastAsia" w:hint="eastAsia"/>
          <w:szCs w:val="21"/>
        </w:rPr>
        <w:t>日</w:t>
      </w:r>
    </w:p>
    <w:sectPr w:rsidR="00303EE4" w:rsidSect="00303EE4">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8D7997" w:rsidRDefault="008D7997" w:rsidP="002E3616">
      <w:r>
        <w:separator/>
      </w:r>
    </w:p>
  </w:endnote>
  <w:endnote w:type="continuationSeparator" w:id="1">
    <w:p w:rsidR="008D7997" w:rsidRDefault="008D7997" w:rsidP="002E3616">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8D7997" w:rsidRDefault="008D7997" w:rsidP="002E3616">
      <w:r>
        <w:separator/>
      </w:r>
    </w:p>
  </w:footnote>
  <w:footnote w:type="continuationSeparator" w:id="1">
    <w:p w:rsidR="008D7997" w:rsidRDefault="008D7997" w:rsidP="002E3616">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952C48D3"/>
    <w:multiLevelType w:val="singleLevel"/>
    <w:tmpl w:val="952C48D3"/>
    <w:lvl w:ilvl="0">
      <w:start w:val="1"/>
      <w:numFmt w:val="decimal"/>
      <w:suff w:val="nothing"/>
      <w:lvlText w:val="%1、"/>
      <w:lvlJc w:val="left"/>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420"/>
  <w:drawingGridVerticalSpacing w:val="156"/>
  <w:noPunctuationKerning/>
  <w:characterSpacingControl w:val="compressPunctuation"/>
  <w:hdrShapeDefaults>
    <o:shapedefaults v:ext="edit" spidmax="307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7E4EDD"/>
    <w:rsid w:val="000119B9"/>
    <w:rsid w:val="0003337E"/>
    <w:rsid w:val="00092C9D"/>
    <w:rsid w:val="00143D8A"/>
    <w:rsid w:val="0020310B"/>
    <w:rsid w:val="002278BB"/>
    <w:rsid w:val="002526A0"/>
    <w:rsid w:val="00255411"/>
    <w:rsid w:val="00274544"/>
    <w:rsid w:val="002E3616"/>
    <w:rsid w:val="002F36D9"/>
    <w:rsid w:val="00303EE4"/>
    <w:rsid w:val="003229C2"/>
    <w:rsid w:val="003A2F6F"/>
    <w:rsid w:val="003E079C"/>
    <w:rsid w:val="00413930"/>
    <w:rsid w:val="00430675"/>
    <w:rsid w:val="004900C6"/>
    <w:rsid w:val="004C246D"/>
    <w:rsid w:val="004D1B74"/>
    <w:rsid w:val="004E1479"/>
    <w:rsid w:val="004E255B"/>
    <w:rsid w:val="004E3107"/>
    <w:rsid w:val="004F3BEF"/>
    <w:rsid w:val="00503879"/>
    <w:rsid w:val="005104B5"/>
    <w:rsid w:val="0055051A"/>
    <w:rsid w:val="005A37D0"/>
    <w:rsid w:val="0060197B"/>
    <w:rsid w:val="00627BE3"/>
    <w:rsid w:val="00662215"/>
    <w:rsid w:val="00737286"/>
    <w:rsid w:val="007847DD"/>
    <w:rsid w:val="00790D21"/>
    <w:rsid w:val="007E4EDD"/>
    <w:rsid w:val="0084282E"/>
    <w:rsid w:val="00884F8A"/>
    <w:rsid w:val="008D72E8"/>
    <w:rsid w:val="008D7997"/>
    <w:rsid w:val="00906FAC"/>
    <w:rsid w:val="00934A3A"/>
    <w:rsid w:val="0096235F"/>
    <w:rsid w:val="009733B3"/>
    <w:rsid w:val="009E27F0"/>
    <w:rsid w:val="009F646A"/>
    <w:rsid w:val="00A11F15"/>
    <w:rsid w:val="00A24DD0"/>
    <w:rsid w:val="00A53E81"/>
    <w:rsid w:val="00A66AE6"/>
    <w:rsid w:val="00A96775"/>
    <w:rsid w:val="00AA4243"/>
    <w:rsid w:val="00AF7180"/>
    <w:rsid w:val="00B15A11"/>
    <w:rsid w:val="00B170BB"/>
    <w:rsid w:val="00B36433"/>
    <w:rsid w:val="00B91182"/>
    <w:rsid w:val="00B923AA"/>
    <w:rsid w:val="00BD7EAF"/>
    <w:rsid w:val="00C02F3D"/>
    <w:rsid w:val="00C07B7D"/>
    <w:rsid w:val="00C2125E"/>
    <w:rsid w:val="00C300A5"/>
    <w:rsid w:val="00C434EA"/>
    <w:rsid w:val="00C76683"/>
    <w:rsid w:val="00C80243"/>
    <w:rsid w:val="00C85BC7"/>
    <w:rsid w:val="00CB5B8C"/>
    <w:rsid w:val="00CF4007"/>
    <w:rsid w:val="00D56D57"/>
    <w:rsid w:val="00DD02F6"/>
    <w:rsid w:val="00E00E55"/>
    <w:rsid w:val="00E10ADA"/>
    <w:rsid w:val="00E60BD5"/>
    <w:rsid w:val="00ED0403"/>
    <w:rsid w:val="00ED4E9F"/>
    <w:rsid w:val="00EF62AF"/>
    <w:rsid w:val="00F06BEC"/>
    <w:rsid w:val="00F47654"/>
    <w:rsid w:val="00FA0343"/>
    <w:rsid w:val="00FA6AB7"/>
    <w:rsid w:val="0CCA5698"/>
    <w:rsid w:val="1A4D26DA"/>
    <w:rsid w:val="25F8037F"/>
    <w:rsid w:val="26851B4D"/>
    <w:rsid w:val="2AE67843"/>
    <w:rsid w:val="30873003"/>
    <w:rsid w:val="30BD3CBE"/>
    <w:rsid w:val="319323E3"/>
    <w:rsid w:val="381E3097"/>
    <w:rsid w:val="43113BC5"/>
    <w:rsid w:val="51B53AC1"/>
    <w:rsid w:val="5378762D"/>
    <w:rsid w:val="610339B9"/>
    <w:rsid w:val="67644605"/>
    <w:rsid w:val="6E077050"/>
    <w:rsid w:val="717748E4"/>
  </w:rsids>
  <m:mathPr>
    <m:mathFont m:val="Cambria Math"/>
    <m:brkBin m:val="before"/>
    <m:brkBinSub m:val="--"/>
    <m:smallFrac/>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qFormat="1"/>
    <w:lsdException w:name="footer" w:qFormat="1"/>
    <w:lsdException w:name="caption" w:uiPriority="35" w:qFormat="1"/>
    <w:lsdException w:name="Title" w:semiHidden="0" w:uiPriority="10" w:unhideWhenUsed="0" w:qFormat="1"/>
    <w:lsdException w:name="Default Paragraph Font" w:uiPriority="1" w:qFormat="1"/>
    <w:lsdException w:name="Body Text Indent" w:semiHidden="0" w:uiPriority="0" w:unhideWhenUsed="0" w:qFormat="1"/>
    <w:lsdException w:name="Subtitle" w:semiHidden="0" w:uiPriority="11" w:unhideWhenUsed="0" w:qFormat="1"/>
    <w:lsdException w:name="Body Text First Indent 2" w:semiHidden="0" w:uiPriority="0" w:unhideWhenUsed="0" w:qFormat="1"/>
    <w:lsdException w:name="Strong" w:semiHidden="0" w:uiPriority="22" w:unhideWhenUsed="0" w:qFormat="1"/>
    <w:lsdException w:name="Emphasis" w:semiHidden="0" w:uiPriority="20" w:unhideWhenUsed="0" w:qFormat="1"/>
    <w:lsdException w:name="HTML Preformatted" w:semiHidden="0" w:qFormat="1"/>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303EE4"/>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qFormat/>
    <w:rsid w:val="00303EE4"/>
    <w:pPr>
      <w:spacing w:after="120"/>
      <w:ind w:leftChars="200" w:left="420"/>
    </w:pPr>
  </w:style>
  <w:style w:type="paragraph" w:styleId="a4">
    <w:name w:val="footer"/>
    <w:basedOn w:val="a"/>
    <w:link w:val="Char"/>
    <w:uiPriority w:val="99"/>
    <w:semiHidden/>
    <w:unhideWhenUsed/>
    <w:qFormat/>
    <w:rsid w:val="00303EE4"/>
    <w:pPr>
      <w:tabs>
        <w:tab w:val="center" w:pos="4153"/>
        <w:tab w:val="right" w:pos="8306"/>
      </w:tabs>
      <w:snapToGrid w:val="0"/>
      <w:jc w:val="left"/>
    </w:pPr>
    <w:rPr>
      <w:sz w:val="18"/>
      <w:szCs w:val="18"/>
    </w:rPr>
  </w:style>
  <w:style w:type="paragraph" w:styleId="a5">
    <w:name w:val="header"/>
    <w:basedOn w:val="a"/>
    <w:link w:val="Char0"/>
    <w:uiPriority w:val="99"/>
    <w:semiHidden/>
    <w:unhideWhenUsed/>
    <w:qFormat/>
    <w:rsid w:val="00303EE4"/>
    <w:pPr>
      <w:pBdr>
        <w:bottom w:val="single" w:sz="6" w:space="1" w:color="auto"/>
      </w:pBdr>
      <w:tabs>
        <w:tab w:val="center" w:pos="4153"/>
        <w:tab w:val="right" w:pos="8306"/>
      </w:tabs>
      <w:snapToGrid w:val="0"/>
      <w:jc w:val="center"/>
    </w:pPr>
    <w:rPr>
      <w:sz w:val="18"/>
      <w:szCs w:val="18"/>
    </w:rPr>
  </w:style>
  <w:style w:type="paragraph" w:styleId="HTML">
    <w:name w:val="HTML Preformatted"/>
    <w:basedOn w:val="a"/>
    <w:uiPriority w:val="99"/>
    <w:unhideWhenUsed/>
    <w:qFormat/>
    <w:rsid w:val="00303EE4"/>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宋体" w:hAnsi="宋体"/>
      <w:kern w:val="0"/>
      <w:sz w:val="24"/>
    </w:rPr>
  </w:style>
  <w:style w:type="paragraph" w:styleId="2">
    <w:name w:val="Body Text First Indent 2"/>
    <w:basedOn w:val="a3"/>
    <w:qFormat/>
    <w:rsid w:val="00303EE4"/>
    <w:pPr>
      <w:tabs>
        <w:tab w:val="left" w:pos="1400"/>
      </w:tabs>
      <w:ind w:firstLineChars="200" w:firstLine="420"/>
    </w:pPr>
  </w:style>
  <w:style w:type="character" w:customStyle="1" w:styleId="Char0">
    <w:name w:val="页眉 Char"/>
    <w:basedOn w:val="a0"/>
    <w:link w:val="a5"/>
    <w:uiPriority w:val="99"/>
    <w:semiHidden/>
    <w:qFormat/>
    <w:rsid w:val="00303EE4"/>
    <w:rPr>
      <w:rFonts w:ascii="Times New Roman" w:eastAsia="宋体" w:hAnsi="Times New Roman" w:cs="Times New Roman"/>
      <w:sz w:val="18"/>
      <w:szCs w:val="18"/>
    </w:rPr>
  </w:style>
  <w:style w:type="character" w:customStyle="1" w:styleId="Char">
    <w:name w:val="页脚 Char"/>
    <w:basedOn w:val="a0"/>
    <w:link w:val="a4"/>
    <w:uiPriority w:val="99"/>
    <w:semiHidden/>
    <w:qFormat/>
    <w:rsid w:val="00303EE4"/>
    <w:rPr>
      <w:rFonts w:ascii="Times New Roman" w:eastAsia="宋体" w:hAnsi="Times New Roman" w:cs="Times New Roman"/>
      <w:sz w:val="18"/>
      <w:szCs w:val="18"/>
    </w:rPr>
  </w:style>
  <w:style w:type="paragraph" w:styleId="a6">
    <w:name w:val="List Paragraph"/>
    <w:basedOn w:val="a"/>
    <w:uiPriority w:val="34"/>
    <w:qFormat/>
    <w:rsid w:val="00303EE4"/>
    <w:pPr>
      <w:ind w:firstLineChars="200" w:firstLine="420"/>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8</TotalTime>
  <Pages>2</Pages>
  <Words>242</Words>
  <Characters>1383</Characters>
  <Application>Microsoft Office Word</Application>
  <DocSecurity>0</DocSecurity>
  <Lines>11</Lines>
  <Paragraphs>3</Paragraphs>
  <ScaleCrop>false</ScaleCrop>
  <Company>Microsoft</Company>
  <LinksUpToDate>false</LinksUpToDate>
  <CharactersWithSpaces>1622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zxy</dc:creator>
  <cp:lastModifiedBy>Users</cp:lastModifiedBy>
  <cp:revision>29</cp:revision>
  <cp:lastPrinted>2021-02-08T06:39:00Z</cp:lastPrinted>
  <dcterms:created xsi:type="dcterms:W3CDTF">2020-04-09T09:14:00Z</dcterms:created>
  <dcterms:modified xsi:type="dcterms:W3CDTF">2021-06-21T07:56:00Z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2052-11.8.2.9022</vt:lpwstr>
  </property>
</Properties>
</file>