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图1：</w:t>
      </w:r>
    </w:p>
    <w:p/>
    <w:p>
      <w:r>
        <w:drawing>
          <wp:inline distT="0" distB="0" distL="114300" distR="114300">
            <wp:extent cx="1696085" cy="1454150"/>
            <wp:effectExtent l="0" t="0" r="1841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6085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>
      <w:r>
        <w:rPr>
          <w:rFonts w:hint="eastAsia"/>
          <w:lang w:val="en-US" w:eastAsia="zh-CN"/>
        </w:rPr>
        <w:t>图2：</w:t>
      </w:r>
    </w:p>
    <w:p>
      <w:bookmarkStart w:id="0" w:name="_GoBack"/>
      <w:bookmarkEnd w:id="0"/>
    </w:p>
    <w:p>
      <w:r>
        <w:drawing>
          <wp:inline distT="0" distB="0" distL="114300" distR="114300">
            <wp:extent cx="1799590" cy="1447800"/>
            <wp:effectExtent l="0" t="0" r="1016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B2A96"/>
    <w:rsid w:val="442B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2021-06-09T03:44:00Z</dcterms:created>
  <dc:creator>wu</dc:creator>
  <cp:lastModifiedBy>wu</cp:lastModifiedBy>
  <dcterms:modified xsi:type="dcterms:W3CDTF">2021-06-09T03:45:46Z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