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0A5" w:rsidRDefault="00F72430">
      <w:pPr>
        <w:spacing w:line="360" w:lineRule="auto"/>
        <w:jc w:val="center"/>
        <w:rPr>
          <w:rFonts w:ascii="黑体" w:eastAsia="黑体" w:hAnsi="黑体"/>
          <w:b/>
          <w:color w:val="000000" w:themeColor="text1"/>
          <w:sz w:val="36"/>
          <w:szCs w:val="36"/>
        </w:rPr>
      </w:pPr>
      <w:r>
        <w:rPr>
          <w:rFonts w:ascii="黑体" w:eastAsia="黑体" w:hAnsi="黑体" w:hint="eastAsia"/>
          <w:b/>
          <w:color w:val="000000" w:themeColor="text1"/>
          <w:sz w:val="36"/>
          <w:szCs w:val="36"/>
        </w:rPr>
        <w:t>承诺函</w:t>
      </w:r>
    </w:p>
    <w:p w:rsidR="00DF30A5" w:rsidRDefault="00F72430">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杭州</w:t>
      </w:r>
      <w:r>
        <w:rPr>
          <w:rFonts w:asciiTheme="minorEastAsia" w:eastAsiaTheme="minorEastAsia" w:hAnsiTheme="minorEastAsia"/>
          <w:color w:val="000000" w:themeColor="text1"/>
          <w:szCs w:val="21"/>
        </w:rPr>
        <w:t>产权交易所</w:t>
      </w:r>
      <w:r>
        <w:rPr>
          <w:rFonts w:asciiTheme="minorEastAsia" w:eastAsiaTheme="minorEastAsia" w:hAnsiTheme="minorEastAsia" w:hint="eastAsia"/>
          <w:color w:val="000000" w:themeColor="text1"/>
          <w:szCs w:val="21"/>
        </w:rPr>
        <w:t>有限责任公司</w:t>
      </w:r>
      <w:r>
        <w:rPr>
          <w:rFonts w:asciiTheme="minorEastAsia" w:eastAsiaTheme="minorEastAsia" w:hAnsiTheme="minorEastAsia"/>
          <w:color w:val="000000" w:themeColor="text1"/>
          <w:szCs w:val="21"/>
        </w:rPr>
        <w:t>：</w:t>
      </w:r>
    </w:p>
    <w:p w:rsidR="00DF30A5" w:rsidRDefault="00F72430">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杭州企业产权交易中心有限公司：</w:t>
      </w:r>
    </w:p>
    <w:p w:rsidR="00DF30A5" w:rsidRDefault="00F72430">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我方拟承租杭州市上城区江韵园3幢102室部分商业用房（之江路906号二层207-211室、北一间）房屋1年租赁权（</w:t>
      </w:r>
      <w:r>
        <w:rPr>
          <w:rFonts w:asciiTheme="minorEastAsia" w:eastAsiaTheme="minorEastAsia" w:hAnsiTheme="minorEastAsia"/>
          <w:color w:val="000000" w:themeColor="text1"/>
          <w:szCs w:val="21"/>
          <w:u w:val="single"/>
        </w:rPr>
        <w:t>HJS202</w:t>
      </w:r>
      <w:r>
        <w:rPr>
          <w:rFonts w:asciiTheme="minorEastAsia" w:eastAsiaTheme="minorEastAsia" w:hAnsiTheme="minorEastAsia" w:hint="eastAsia"/>
          <w:color w:val="000000" w:themeColor="text1"/>
          <w:szCs w:val="21"/>
          <w:u w:val="single"/>
        </w:rPr>
        <w:t>1</w:t>
      </w:r>
      <w:r>
        <w:rPr>
          <w:rFonts w:asciiTheme="minorEastAsia" w:eastAsiaTheme="minorEastAsia" w:hAnsiTheme="minorEastAsia"/>
          <w:color w:val="000000" w:themeColor="text1"/>
          <w:szCs w:val="21"/>
          <w:u w:val="single"/>
        </w:rPr>
        <w:t>ZL</w:t>
      </w:r>
      <w:r>
        <w:rPr>
          <w:rFonts w:asciiTheme="minorEastAsia" w:eastAsiaTheme="minorEastAsia" w:hAnsiTheme="minorEastAsia" w:hint="eastAsia"/>
          <w:color w:val="000000" w:themeColor="text1"/>
          <w:szCs w:val="21"/>
          <w:u w:val="single"/>
        </w:rPr>
        <w:t>565</w:t>
      </w:r>
      <w:r>
        <w:rPr>
          <w:rFonts w:asciiTheme="minorEastAsia" w:eastAsiaTheme="minorEastAsia" w:hAnsiTheme="minorEastAsia" w:hint="eastAsia"/>
          <w:color w:val="000000" w:themeColor="text1"/>
          <w:szCs w:val="21"/>
        </w:rPr>
        <w:t>），现做</w:t>
      </w:r>
      <w:r>
        <w:rPr>
          <w:rFonts w:asciiTheme="minorEastAsia" w:eastAsiaTheme="minorEastAsia" w:hAnsiTheme="minorEastAsia"/>
          <w:color w:val="000000" w:themeColor="text1"/>
          <w:szCs w:val="21"/>
        </w:rPr>
        <w:t>如下承诺：</w:t>
      </w:r>
    </w:p>
    <w:p w:rsidR="00DF30A5" w:rsidRDefault="00F72430">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1、我</w:t>
      </w:r>
      <w:r>
        <w:rPr>
          <w:rFonts w:asciiTheme="minorEastAsia" w:eastAsiaTheme="minorEastAsia" w:hAnsiTheme="minorEastAsia"/>
          <w:color w:val="000000" w:themeColor="text1"/>
          <w:szCs w:val="21"/>
        </w:rPr>
        <w:t>方已</w:t>
      </w:r>
      <w:r>
        <w:rPr>
          <w:rFonts w:asciiTheme="minorEastAsia" w:eastAsiaTheme="minorEastAsia" w:hAnsiTheme="minorEastAsia" w:hint="eastAsia"/>
          <w:color w:val="000000" w:themeColor="text1"/>
          <w:szCs w:val="21"/>
        </w:rPr>
        <w:t>认真阅读、知悉并</w:t>
      </w:r>
      <w:r>
        <w:rPr>
          <w:rFonts w:asciiTheme="minorEastAsia" w:eastAsiaTheme="minorEastAsia" w:hAnsiTheme="minorEastAsia"/>
          <w:color w:val="000000" w:themeColor="text1"/>
          <w:szCs w:val="21"/>
        </w:rPr>
        <w:t>自愿遵守《</w:t>
      </w:r>
      <w:r>
        <w:rPr>
          <w:rFonts w:asciiTheme="minorEastAsia" w:eastAsiaTheme="minorEastAsia" w:hAnsiTheme="minorEastAsia" w:hint="eastAsia"/>
          <w:color w:val="000000" w:themeColor="text1"/>
          <w:szCs w:val="21"/>
        </w:rPr>
        <w:t>杭州</w:t>
      </w:r>
      <w:r>
        <w:rPr>
          <w:rFonts w:asciiTheme="minorEastAsia" w:eastAsiaTheme="minorEastAsia" w:hAnsiTheme="minorEastAsia"/>
          <w:color w:val="000000" w:themeColor="text1"/>
          <w:szCs w:val="21"/>
        </w:rPr>
        <w:t>产权交易所</w:t>
      </w:r>
      <w:r w:rsidR="006B4599">
        <w:rPr>
          <w:rFonts w:asciiTheme="minorEastAsia" w:eastAsiaTheme="minorEastAsia" w:hAnsiTheme="minorEastAsia" w:hint="eastAsia"/>
          <w:color w:val="000000" w:themeColor="text1"/>
          <w:szCs w:val="21"/>
        </w:rPr>
        <w:t>房屋</w:t>
      </w:r>
      <w:r w:rsidR="00082E2A">
        <w:rPr>
          <w:rFonts w:asciiTheme="minorEastAsia" w:eastAsiaTheme="minorEastAsia" w:hAnsiTheme="minorEastAsia" w:hint="eastAsia"/>
          <w:color w:val="000000" w:themeColor="text1"/>
          <w:szCs w:val="21"/>
        </w:rPr>
        <w:t>出租</w:t>
      </w:r>
      <w:r>
        <w:rPr>
          <w:rFonts w:asciiTheme="minorEastAsia" w:eastAsiaTheme="minorEastAsia" w:hAnsiTheme="minorEastAsia"/>
          <w:color w:val="000000" w:themeColor="text1"/>
          <w:szCs w:val="21"/>
        </w:rPr>
        <w:t>交易规则》、《</w:t>
      </w:r>
      <w:r>
        <w:rPr>
          <w:rFonts w:asciiTheme="minorEastAsia" w:eastAsiaTheme="minorEastAsia" w:hAnsiTheme="minorEastAsia" w:hint="eastAsia"/>
          <w:color w:val="000000" w:themeColor="text1"/>
          <w:szCs w:val="21"/>
        </w:rPr>
        <w:t>杭州</w:t>
      </w:r>
      <w:r>
        <w:rPr>
          <w:rFonts w:asciiTheme="minorEastAsia" w:eastAsiaTheme="minorEastAsia" w:hAnsiTheme="minorEastAsia"/>
          <w:color w:val="000000" w:themeColor="text1"/>
          <w:szCs w:val="21"/>
        </w:rPr>
        <w:t>产权交易所O2O交易指引》</w:t>
      </w:r>
      <w:r>
        <w:rPr>
          <w:rFonts w:asciiTheme="minorEastAsia" w:eastAsiaTheme="minorEastAsia" w:hAnsiTheme="minorEastAsia" w:hint="eastAsia"/>
          <w:color w:val="000000" w:themeColor="text1"/>
          <w:szCs w:val="21"/>
        </w:rPr>
        <w:t>和</w:t>
      </w:r>
      <w:r>
        <w:rPr>
          <w:rFonts w:asciiTheme="minorEastAsia" w:eastAsiaTheme="minorEastAsia" w:hAnsiTheme="minorEastAsia"/>
          <w:color w:val="000000" w:themeColor="text1"/>
          <w:szCs w:val="21"/>
        </w:rPr>
        <w:t>《</w:t>
      </w:r>
      <w:r>
        <w:rPr>
          <w:rFonts w:asciiTheme="minorEastAsia" w:eastAsiaTheme="minorEastAsia" w:hAnsiTheme="minorEastAsia" w:hint="eastAsia"/>
          <w:color w:val="000000" w:themeColor="text1"/>
          <w:szCs w:val="21"/>
        </w:rPr>
        <w:t>杭州</w:t>
      </w:r>
      <w:r>
        <w:rPr>
          <w:rFonts w:asciiTheme="minorEastAsia" w:eastAsiaTheme="minorEastAsia" w:hAnsiTheme="minorEastAsia"/>
          <w:color w:val="000000" w:themeColor="text1"/>
          <w:szCs w:val="21"/>
        </w:rPr>
        <w:t>产权交易所</w:t>
      </w:r>
      <w:r>
        <w:rPr>
          <w:rFonts w:asciiTheme="minorEastAsia" w:eastAsiaTheme="minorEastAsia" w:hAnsiTheme="minorEastAsia" w:hint="eastAsia"/>
          <w:color w:val="000000" w:themeColor="text1"/>
          <w:szCs w:val="21"/>
        </w:rPr>
        <w:t>在线报价交易须知</w:t>
      </w:r>
      <w:r>
        <w:rPr>
          <w:rFonts w:asciiTheme="minorEastAsia" w:eastAsiaTheme="minorEastAsia" w:hAnsiTheme="minorEastAsia"/>
          <w:color w:val="000000" w:themeColor="text1"/>
          <w:szCs w:val="21"/>
        </w:rPr>
        <w:t>》</w:t>
      </w:r>
      <w:r>
        <w:rPr>
          <w:rFonts w:asciiTheme="minorEastAsia" w:eastAsiaTheme="minorEastAsia" w:hAnsiTheme="minorEastAsia"/>
          <w:szCs w:val="21"/>
        </w:rPr>
        <w:t>及</w:t>
      </w:r>
      <w:r>
        <w:rPr>
          <w:rFonts w:asciiTheme="minorEastAsia" w:eastAsiaTheme="minorEastAsia" w:hAnsiTheme="minorEastAsia" w:hint="eastAsia"/>
          <w:color w:val="000000" w:themeColor="text1"/>
          <w:szCs w:val="21"/>
        </w:rPr>
        <w:t>杭州市上城区江韵园3幢102室部分商业用房（之江路906号二层207-211室、北一间）房屋1年租赁权</w:t>
      </w:r>
      <w:r>
        <w:rPr>
          <w:rFonts w:asciiTheme="minorEastAsia" w:eastAsiaTheme="minorEastAsia" w:hAnsiTheme="minorEastAsia" w:hint="eastAsia"/>
          <w:szCs w:val="21"/>
        </w:rPr>
        <w:t>项目信息披露内容</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DF30A5" w:rsidRDefault="00F72430">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2、我方</w:t>
      </w:r>
      <w:r>
        <w:rPr>
          <w:rFonts w:asciiTheme="minorEastAsia" w:hAnsiTheme="minorEastAsia" w:hint="eastAsia"/>
          <w:color w:val="000000" w:themeColor="text1"/>
          <w:szCs w:val="21"/>
        </w:rPr>
        <w:t>提交承租</w:t>
      </w:r>
      <w:r>
        <w:rPr>
          <w:rFonts w:asciiTheme="minorEastAsia" w:hAnsiTheme="minorEastAsia"/>
          <w:color w:val="000000" w:themeColor="text1"/>
          <w:szCs w:val="21"/>
        </w:rPr>
        <w:t>申请并且</w:t>
      </w:r>
      <w:r>
        <w:rPr>
          <w:rFonts w:asciiTheme="minorEastAsia" w:hAnsiTheme="minorEastAsia" w:hint="eastAsia"/>
          <w:color w:val="000000" w:themeColor="text1"/>
          <w:szCs w:val="21"/>
        </w:rPr>
        <w:t>交纳交易</w:t>
      </w:r>
      <w:r>
        <w:rPr>
          <w:rFonts w:asciiTheme="minorEastAsia" w:hAnsiTheme="minorEastAsia"/>
          <w:color w:val="000000" w:themeColor="text1"/>
          <w:szCs w:val="21"/>
        </w:rPr>
        <w:t>保证金后，即视为已详细阅读并完全认可本项目所披露内容以及已完成对标的的现场踏勘，表明已完全了解</w:t>
      </w:r>
      <w:r>
        <w:rPr>
          <w:rFonts w:asciiTheme="minorEastAsia" w:hAnsiTheme="minorEastAsia" w:hint="eastAsia"/>
          <w:color w:val="000000" w:themeColor="text1"/>
          <w:szCs w:val="21"/>
        </w:rPr>
        <w:t>并</w:t>
      </w:r>
      <w:r>
        <w:rPr>
          <w:rFonts w:asciiTheme="minorEastAsia" w:hAnsiTheme="minorEastAsia"/>
          <w:color w:val="000000" w:themeColor="text1"/>
          <w:szCs w:val="21"/>
        </w:rPr>
        <w:t>自愿接受标的的全部现状及瑕疵，并自愿承担一切交易风险。</w:t>
      </w:r>
    </w:p>
    <w:p w:rsidR="00DF30A5" w:rsidRDefault="00F72430">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w:t>
      </w:r>
      <w:r>
        <w:rPr>
          <w:rFonts w:asciiTheme="minorEastAsia" w:eastAsiaTheme="minorEastAsia" w:hAnsiTheme="minorEastAsia"/>
          <w:color w:val="000000" w:themeColor="text1"/>
          <w:szCs w:val="21"/>
        </w:rPr>
        <w:t>同意在被确定为承租方次日起3 个工作日内携带报名时上传的主体资格证明等相关文件原件至杭交所完成现场确认和签署《成交通知书》、</w:t>
      </w:r>
      <w:r>
        <w:rPr>
          <w:rFonts w:asciiTheme="minorEastAsia" w:eastAsiaTheme="minorEastAsia" w:hAnsiTheme="minorEastAsia" w:hint="eastAsia"/>
          <w:color w:val="000000" w:themeColor="text1"/>
          <w:szCs w:val="21"/>
        </w:rPr>
        <w:t>《交易记录》、</w:t>
      </w:r>
      <w:r>
        <w:rPr>
          <w:rFonts w:asciiTheme="minorEastAsia" w:eastAsiaTheme="minorEastAsia" w:hAnsiTheme="minorEastAsia"/>
          <w:color w:val="000000" w:themeColor="text1"/>
          <w:szCs w:val="21"/>
        </w:rPr>
        <w:t>《房屋租赁合同》</w:t>
      </w:r>
      <w:r>
        <w:rPr>
          <w:rFonts w:asciiTheme="minorEastAsia" w:eastAsiaTheme="minorEastAsia" w:hAnsiTheme="minorEastAsia" w:hint="eastAsia"/>
          <w:color w:val="000000" w:themeColor="text1"/>
          <w:szCs w:val="21"/>
        </w:rPr>
        <w:t>、《房屋管理合同》</w:t>
      </w:r>
      <w:r>
        <w:rPr>
          <w:rFonts w:asciiTheme="minorEastAsia" w:eastAsiaTheme="minorEastAsia" w:hAnsiTheme="minorEastAsia"/>
          <w:color w:val="000000" w:themeColor="text1"/>
          <w:szCs w:val="21"/>
        </w:rPr>
        <w:t>及其附件；并在</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成交通知书</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、《房屋租赁合同》</w:t>
      </w:r>
      <w:r>
        <w:rPr>
          <w:rFonts w:asciiTheme="minorEastAsia" w:eastAsiaTheme="minorEastAsia" w:hAnsiTheme="minorEastAsia" w:hint="eastAsia"/>
          <w:color w:val="000000" w:themeColor="text1"/>
          <w:szCs w:val="21"/>
        </w:rPr>
        <w:t>、《房屋管理合同》</w:t>
      </w:r>
      <w:r>
        <w:rPr>
          <w:rFonts w:asciiTheme="minorEastAsia" w:eastAsiaTheme="minorEastAsia" w:hAnsiTheme="minorEastAsia"/>
          <w:color w:val="000000" w:themeColor="text1"/>
          <w:szCs w:val="21"/>
        </w:rPr>
        <w:t>签署次日起 5个工作日内向杭交所指定账户一次性支付首期租金、交易服务费</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履约保证金等交易资金（以到账时间为准）。</w:t>
      </w:r>
    </w:p>
    <w:p w:rsidR="00DF30A5" w:rsidRDefault="00F72430">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4、我方已知悉并同意：若我方成为承租方，经出租方申请，将我方已交纳的交易价款全部划转至出租方指定账户。</w:t>
      </w:r>
    </w:p>
    <w:p w:rsidR="00DF30A5" w:rsidRDefault="00F72430">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5、</w:t>
      </w:r>
      <w:r>
        <w:t>我方已知悉</w:t>
      </w:r>
      <w:r>
        <w:rPr>
          <w:rFonts w:hint="eastAsia"/>
        </w:rPr>
        <w:t>并同意</w:t>
      </w:r>
      <w:r>
        <w:rPr>
          <w:rFonts w:asciiTheme="minorEastAsia" w:hAnsiTheme="minorEastAsia" w:hint="eastAsia"/>
          <w:color w:val="000000" w:themeColor="text1"/>
          <w:szCs w:val="21"/>
        </w:rPr>
        <w:t>：本次租赁房屋的不动产权证证载权利人为杭州市居住区发展中心有限公司（2020年9月16日更名为杭州市居住区投资建设集团有限公司），截止本次交易公告发布日不动产权证尚未办理权利人名称变更手续。杭州市居住区发展中心有限公司已明确租赁房屋归出租方进行运营管理，出租方据此对租赁房屋公开招租。本次租赁权成交后，《房屋租赁合同》与杭州市居住区投资建设集团有限公司签署，《房屋管理合同》与出租方签署。</w:t>
      </w:r>
    </w:p>
    <w:p w:rsidR="00DF30A5" w:rsidRDefault="00F72430">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我方已知悉并同意：若我方成为承租方，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w:t>
      </w:r>
      <w:r>
        <w:rPr>
          <w:rFonts w:asciiTheme="minorEastAsia" w:hAnsiTheme="minorEastAsia" w:hint="eastAsia"/>
          <w:color w:val="000000" w:themeColor="text1"/>
          <w:szCs w:val="21"/>
        </w:rPr>
        <w:lastRenderedPageBreak/>
        <w:t>括房屋规划用途和房屋既有结构、设计等因素在内），或后续因为政策变化导致无法继续开设的各项经营风险，我方承诺独立承担，出租方不对无法履行、投入成本、装修损失等承担任何形式的赔偿或补偿责任。</w:t>
      </w:r>
    </w:p>
    <w:p w:rsidR="00DF30A5" w:rsidRDefault="00F72430">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7、</w:t>
      </w:r>
      <w:r>
        <w:rPr>
          <w:rFonts w:asciiTheme="minorEastAsia" w:hAnsiTheme="minorEastAsia" w:hint="eastAsia"/>
          <w:color w:val="000000" w:themeColor="text1"/>
          <w:szCs w:val="21"/>
        </w:rPr>
        <w:t>我方已知悉并同意</w:t>
      </w:r>
      <w:r>
        <w:rPr>
          <w:rFonts w:asciiTheme="minorEastAsia" w:eastAsiaTheme="minorEastAsia" w:hAnsiTheme="minorEastAsia" w:hint="eastAsia"/>
          <w:color w:val="000000" w:themeColor="text1"/>
          <w:szCs w:val="21"/>
        </w:rPr>
        <w:t>：若我方成为承租方，我方应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规经营。</w:t>
      </w:r>
    </w:p>
    <w:p w:rsidR="00DF30A5" w:rsidRDefault="00F72430">
      <w:pPr>
        <w:spacing w:line="360" w:lineRule="auto"/>
        <w:ind w:firstLineChars="200" w:firstLine="420"/>
        <w:rPr>
          <w:rFonts w:asciiTheme="minorEastAsia" w:hAnsiTheme="minorEastAsia"/>
          <w:color w:val="000000" w:themeColor="text1"/>
          <w:szCs w:val="21"/>
        </w:rPr>
      </w:pPr>
      <w:r>
        <w:rPr>
          <w:rFonts w:asciiTheme="minorEastAsia" w:eastAsiaTheme="minorEastAsia" w:hAnsiTheme="minorEastAsia"/>
          <w:color w:val="000000" w:themeColor="text1"/>
          <w:szCs w:val="21"/>
        </w:rPr>
        <w:t>8</w:t>
      </w:r>
      <w:r>
        <w:rPr>
          <w:rFonts w:asciiTheme="minorEastAsia" w:eastAsiaTheme="minorEastAsia" w:hAnsiTheme="minorEastAsia" w:hint="eastAsia"/>
          <w:color w:val="000000" w:themeColor="text1"/>
          <w:szCs w:val="21"/>
        </w:rPr>
        <w:t>、</w:t>
      </w:r>
      <w:r>
        <w:rPr>
          <w:rFonts w:asciiTheme="minorEastAsia" w:hAnsiTheme="minorEastAsia" w:hint="eastAsia"/>
          <w:color w:val="000000" w:themeColor="text1"/>
          <w:szCs w:val="21"/>
        </w:rPr>
        <w:t>我方已知悉并同意：若我方成为承租方，本次交易出租方和我方相关权利义务及租赁房屋交付以《房屋租赁合同》、《房屋管理合同》（样本）为准。</w:t>
      </w:r>
    </w:p>
    <w:p w:rsidR="00DF30A5" w:rsidRDefault="00F72430">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9、我方已知悉并同意：若我方成为承租方，我方须严格按照出租方确定的租赁房屋用途开展经营活动，未经出租方书面同意不得改变用途或擅自转租、借用给第三方或与第三方合用。</w:t>
      </w:r>
    </w:p>
    <w:p w:rsidR="00DF30A5" w:rsidRDefault="00F72430">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11</w:t>
      </w:r>
      <w:r>
        <w:rPr>
          <w:rFonts w:asciiTheme="minorEastAsia" w:eastAsiaTheme="minorEastAsia" w:hAnsiTheme="minorEastAsia" w:hint="eastAsia"/>
          <w:color w:val="000000" w:themeColor="text1"/>
          <w:szCs w:val="21"/>
        </w:rPr>
        <w:t>、</w:t>
      </w:r>
      <w:r>
        <w:t>若我方成为承租方，</w:t>
      </w:r>
      <w:r>
        <w:rPr>
          <w:rFonts w:asciiTheme="minorEastAsia" w:hAnsiTheme="minorEastAsia" w:hint="eastAsia"/>
          <w:color w:val="000000" w:themeColor="text1"/>
          <w:szCs w:val="21"/>
        </w:rPr>
        <w:t>我方</w:t>
      </w:r>
      <w:r>
        <w:rPr>
          <w:rFonts w:asciiTheme="minorEastAsia" w:eastAsiaTheme="minorEastAsia" w:hAnsiTheme="minorEastAsia" w:hint="eastAsia"/>
          <w:color w:val="000000" w:themeColor="text1"/>
          <w:szCs w:val="21"/>
        </w:rPr>
        <w:t>同意缴纳按</w:t>
      </w:r>
      <w:r>
        <w:rPr>
          <w:rFonts w:asciiTheme="minorEastAsia" w:eastAsiaTheme="minorEastAsia" w:hAnsiTheme="minorEastAsia" w:hint="eastAsia"/>
          <w:b/>
          <w:bCs/>
          <w:color w:val="000000" w:themeColor="text1"/>
          <w:szCs w:val="21"/>
        </w:rPr>
        <w:t>一个月租金计的交易服务费</w:t>
      </w:r>
      <w:r>
        <w:rPr>
          <w:rFonts w:asciiTheme="minorEastAsia" w:eastAsiaTheme="minorEastAsia" w:hAnsiTheme="minorEastAsia"/>
          <w:color w:val="000000" w:themeColor="text1"/>
          <w:szCs w:val="21"/>
        </w:rPr>
        <w:t>。</w:t>
      </w:r>
    </w:p>
    <w:p w:rsidR="00DF30A5" w:rsidRDefault="00F72430">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Pr>
          <w:rFonts w:asciiTheme="minorEastAsia" w:eastAsiaTheme="minorEastAsia" w:hAnsiTheme="minorEastAsia"/>
          <w:color w:val="000000" w:themeColor="text1"/>
          <w:szCs w:val="21"/>
        </w:rPr>
        <w:t>2、若非出租方原因，出现以下任一情况时，意向承租方交纳的保证金</w:t>
      </w:r>
      <w:r>
        <w:rPr>
          <w:rFonts w:asciiTheme="minorEastAsia" w:eastAsiaTheme="minorEastAsia" w:hAnsiTheme="minorEastAsia" w:hint="eastAsia"/>
          <w:color w:val="000000" w:themeColor="text1"/>
          <w:szCs w:val="21"/>
        </w:rPr>
        <w:t>不予退还</w:t>
      </w:r>
      <w:r>
        <w:rPr>
          <w:rFonts w:asciiTheme="minorEastAsia" w:eastAsiaTheme="minorEastAsia" w:hAnsiTheme="minorEastAsia"/>
          <w:color w:val="000000" w:themeColor="text1"/>
          <w:szCs w:val="21"/>
        </w:rPr>
        <w:t>，</w:t>
      </w:r>
      <w:r>
        <w:rPr>
          <w:rFonts w:asciiTheme="minorEastAsia" w:eastAsiaTheme="minorEastAsia" w:hAnsiTheme="minorEastAsia"/>
          <w:szCs w:val="21"/>
        </w:rPr>
        <w:t>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w:t>
      </w:r>
      <w:r>
        <w:rPr>
          <w:rFonts w:asciiTheme="minorEastAsia" w:eastAsiaTheme="minorEastAsia" w:hAnsiTheme="minorEastAsia" w:hint="eastAsia"/>
          <w:szCs w:val="21"/>
        </w:rPr>
        <w:t>出租</w:t>
      </w:r>
      <w:bookmarkStart w:id="0" w:name="_GoBack"/>
      <w:bookmarkEnd w:id="0"/>
      <w:r>
        <w:rPr>
          <w:rFonts w:asciiTheme="minorEastAsia" w:eastAsiaTheme="minorEastAsia" w:hAnsiTheme="minorEastAsia"/>
          <w:szCs w:val="21"/>
        </w:rPr>
        <w:t>方的经济补偿金，保证金不足以补偿的，相关方有权按照实际损失继续追诉</w:t>
      </w:r>
      <w:r>
        <w:rPr>
          <w:rFonts w:asciiTheme="minorEastAsia" w:eastAsiaTheme="minorEastAsia" w:hAnsiTheme="minorEastAsia"/>
          <w:color w:val="000000" w:themeColor="text1"/>
          <w:szCs w:val="21"/>
        </w:rPr>
        <w:t>：</w:t>
      </w:r>
    </w:p>
    <w:p w:rsidR="00DF30A5" w:rsidRDefault="00F72430">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Pr>
          <w:rFonts w:asciiTheme="minorEastAsia" w:eastAsiaTheme="minorEastAsia" w:hAnsiTheme="minorEastAsia"/>
          <w:color w:val="000000" w:themeColor="text1"/>
          <w:szCs w:val="21"/>
        </w:rPr>
        <w:t>意向承租方提交</w:t>
      </w:r>
      <w:r>
        <w:rPr>
          <w:rFonts w:asciiTheme="minorEastAsia" w:eastAsiaTheme="minorEastAsia" w:hAnsiTheme="minorEastAsia" w:hint="eastAsia"/>
          <w:color w:val="000000" w:themeColor="text1"/>
          <w:szCs w:val="21"/>
        </w:rPr>
        <w:t>承租</w:t>
      </w:r>
      <w:r>
        <w:rPr>
          <w:rFonts w:asciiTheme="minorEastAsia" w:eastAsiaTheme="minorEastAsia" w:hAnsiTheme="minorEastAsia"/>
          <w:color w:val="000000" w:themeColor="text1"/>
          <w:szCs w:val="21"/>
        </w:rPr>
        <w:t>申请并交纳交易保证金后单方撤回</w:t>
      </w:r>
      <w:r>
        <w:rPr>
          <w:rFonts w:asciiTheme="minorEastAsia" w:eastAsiaTheme="minorEastAsia" w:hAnsiTheme="minorEastAsia" w:hint="eastAsia"/>
          <w:color w:val="000000" w:themeColor="text1"/>
          <w:szCs w:val="21"/>
        </w:rPr>
        <w:t>承租</w:t>
      </w:r>
      <w:r>
        <w:rPr>
          <w:rFonts w:asciiTheme="minorEastAsia" w:eastAsiaTheme="minorEastAsia" w:hAnsiTheme="minorEastAsia"/>
          <w:color w:val="000000" w:themeColor="text1"/>
          <w:szCs w:val="21"/>
        </w:rPr>
        <w:t>申请的；</w:t>
      </w:r>
    </w:p>
    <w:p w:rsidR="00DF30A5" w:rsidRDefault="00F72430">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（2）产生符合条件</w:t>
      </w:r>
      <w:r>
        <w:rPr>
          <w:rFonts w:asciiTheme="minorEastAsia" w:eastAsiaTheme="minorEastAsia" w:hAnsiTheme="minorEastAsia"/>
          <w:color w:val="000000" w:themeColor="text1"/>
          <w:szCs w:val="21"/>
        </w:rPr>
        <w:t>的意向承租方后，各意向承租方在竞价期间均不报价的；</w:t>
      </w:r>
    </w:p>
    <w:p w:rsidR="00DF30A5" w:rsidRDefault="00F72430">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w:t>
      </w:r>
      <w:r>
        <w:rPr>
          <w:rFonts w:asciiTheme="minorEastAsia" w:eastAsiaTheme="minorEastAsia" w:hAnsiTheme="minorEastAsia"/>
          <w:color w:val="000000" w:themeColor="text1"/>
          <w:szCs w:val="21"/>
        </w:rPr>
        <w:t>在被确</w:t>
      </w:r>
      <w:r>
        <w:rPr>
          <w:rFonts w:asciiTheme="minorEastAsia" w:eastAsiaTheme="minorEastAsia" w:hAnsiTheme="minorEastAsia" w:hint="eastAsia"/>
          <w:color w:val="000000" w:themeColor="text1"/>
          <w:szCs w:val="21"/>
        </w:rPr>
        <w:t>定</w:t>
      </w:r>
      <w:r>
        <w:rPr>
          <w:rFonts w:asciiTheme="minorEastAsia" w:eastAsiaTheme="minorEastAsia" w:hAnsiTheme="minorEastAsia"/>
          <w:color w:val="000000" w:themeColor="text1"/>
          <w:szCs w:val="21"/>
        </w:rPr>
        <w:t>为承租方后未按约定签署</w:t>
      </w:r>
      <w:r>
        <w:rPr>
          <w:rFonts w:asciiTheme="minorEastAsia" w:eastAsiaTheme="minorEastAsia" w:hAnsiTheme="minorEastAsia" w:hint="eastAsia"/>
          <w:color w:val="000000" w:themeColor="text1"/>
          <w:szCs w:val="21"/>
        </w:rPr>
        <w:t>《房屋租赁合同》、《房屋管理合同》</w:t>
      </w:r>
      <w:r>
        <w:rPr>
          <w:rFonts w:asciiTheme="minorEastAsia" w:eastAsiaTheme="minorEastAsia" w:hAnsiTheme="minorEastAsia"/>
          <w:color w:val="000000" w:themeColor="text1"/>
          <w:szCs w:val="21"/>
        </w:rPr>
        <w:t>的或未按约定支付交易价款的；</w:t>
      </w:r>
    </w:p>
    <w:p w:rsidR="00DF30A5" w:rsidRDefault="00F72430">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w:t>
      </w:r>
      <w:r>
        <w:rPr>
          <w:rFonts w:asciiTheme="minorEastAsia" w:eastAsiaTheme="minorEastAsia" w:hAnsiTheme="minorEastAsia"/>
          <w:color w:val="000000" w:themeColor="text1"/>
          <w:szCs w:val="21"/>
        </w:rPr>
        <w:t>意向承租方未履行书面承诺事项的；</w:t>
      </w:r>
    </w:p>
    <w:p w:rsidR="00DF30A5" w:rsidRDefault="00F72430">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（5）</w:t>
      </w:r>
      <w:r>
        <w:rPr>
          <w:rFonts w:asciiTheme="minorEastAsia" w:eastAsiaTheme="minorEastAsia" w:hAnsiTheme="minorEastAsia" w:hint="eastAsia"/>
          <w:color w:val="000000" w:themeColor="text1"/>
          <w:szCs w:val="21"/>
        </w:rPr>
        <w:t>存在其他违反交易规则情形的</w:t>
      </w:r>
      <w:r>
        <w:rPr>
          <w:rFonts w:asciiTheme="minorEastAsia" w:eastAsiaTheme="minorEastAsia" w:hAnsiTheme="minorEastAsia"/>
          <w:color w:val="000000" w:themeColor="text1"/>
          <w:szCs w:val="21"/>
        </w:rPr>
        <w:t>。</w:t>
      </w:r>
    </w:p>
    <w:p w:rsidR="00DF30A5" w:rsidRDefault="00F72430">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意向承租方（签章）：</w:t>
      </w:r>
    </w:p>
    <w:p w:rsidR="00DF30A5" w:rsidRDefault="00F72430">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年   月   日</w:t>
      </w:r>
    </w:p>
    <w:sectPr w:rsidR="00DF30A5" w:rsidSect="00DF30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508C" w:rsidRDefault="008D508C" w:rsidP="006B4599">
      <w:r>
        <w:separator/>
      </w:r>
    </w:p>
  </w:endnote>
  <w:endnote w:type="continuationSeparator" w:id="1">
    <w:p w:rsidR="008D508C" w:rsidRDefault="008D508C" w:rsidP="006B459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508C" w:rsidRDefault="008D508C" w:rsidP="006B4599">
      <w:r>
        <w:separator/>
      </w:r>
    </w:p>
  </w:footnote>
  <w:footnote w:type="continuationSeparator" w:id="1">
    <w:p w:rsidR="008D508C" w:rsidRDefault="008D508C" w:rsidP="006B459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02318"/>
    <w:rsid w:val="000119B9"/>
    <w:rsid w:val="0003337E"/>
    <w:rsid w:val="000468F7"/>
    <w:rsid w:val="00076397"/>
    <w:rsid w:val="0008285F"/>
    <w:rsid w:val="00082D29"/>
    <w:rsid w:val="00082E2A"/>
    <w:rsid w:val="00084B4A"/>
    <w:rsid w:val="000A6FBA"/>
    <w:rsid w:val="000E111A"/>
    <w:rsid w:val="0010395D"/>
    <w:rsid w:val="00116E03"/>
    <w:rsid w:val="00143D8A"/>
    <w:rsid w:val="00190611"/>
    <w:rsid w:val="001D563E"/>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D2632"/>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B4599"/>
    <w:rsid w:val="006E4B9C"/>
    <w:rsid w:val="007009E1"/>
    <w:rsid w:val="00737286"/>
    <w:rsid w:val="00741806"/>
    <w:rsid w:val="00760308"/>
    <w:rsid w:val="00761BBA"/>
    <w:rsid w:val="007847DD"/>
    <w:rsid w:val="00790D21"/>
    <w:rsid w:val="007E17BA"/>
    <w:rsid w:val="007E4EDD"/>
    <w:rsid w:val="007F7B19"/>
    <w:rsid w:val="008209BC"/>
    <w:rsid w:val="0084282E"/>
    <w:rsid w:val="00873E84"/>
    <w:rsid w:val="00884F8A"/>
    <w:rsid w:val="00897E93"/>
    <w:rsid w:val="008D1D04"/>
    <w:rsid w:val="008D508C"/>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15E0"/>
    <w:rsid w:val="00B85716"/>
    <w:rsid w:val="00B91182"/>
    <w:rsid w:val="00B923AA"/>
    <w:rsid w:val="00BC7138"/>
    <w:rsid w:val="00C02F3D"/>
    <w:rsid w:val="00C07B7D"/>
    <w:rsid w:val="00C11C03"/>
    <w:rsid w:val="00C17222"/>
    <w:rsid w:val="00C2125E"/>
    <w:rsid w:val="00C300A5"/>
    <w:rsid w:val="00C51C6B"/>
    <w:rsid w:val="00C70812"/>
    <w:rsid w:val="00C7442A"/>
    <w:rsid w:val="00C80243"/>
    <w:rsid w:val="00C85BC7"/>
    <w:rsid w:val="00CA44F1"/>
    <w:rsid w:val="00CB5B8C"/>
    <w:rsid w:val="00D4014B"/>
    <w:rsid w:val="00D56D57"/>
    <w:rsid w:val="00DC6B6D"/>
    <w:rsid w:val="00DF30A5"/>
    <w:rsid w:val="00E00E55"/>
    <w:rsid w:val="00E23683"/>
    <w:rsid w:val="00E4271E"/>
    <w:rsid w:val="00E52EC3"/>
    <w:rsid w:val="00E60BD5"/>
    <w:rsid w:val="00EA0EED"/>
    <w:rsid w:val="00ED4E9F"/>
    <w:rsid w:val="00EE34DD"/>
    <w:rsid w:val="00EF209A"/>
    <w:rsid w:val="00EF62AF"/>
    <w:rsid w:val="00F06BEC"/>
    <w:rsid w:val="00F11290"/>
    <w:rsid w:val="00F118E4"/>
    <w:rsid w:val="00F42EBB"/>
    <w:rsid w:val="00F47654"/>
    <w:rsid w:val="00F72430"/>
    <w:rsid w:val="00FA0343"/>
    <w:rsid w:val="00FA3926"/>
    <w:rsid w:val="00FA6AB7"/>
    <w:rsid w:val="02966814"/>
    <w:rsid w:val="06CA3D40"/>
    <w:rsid w:val="0D016FCF"/>
    <w:rsid w:val="17D02309"/>
    <w:rsid w:val="26737D28"/>
    <w:rsid w:val="2C733635"/>
    <w:rsid w:val="2F2D6247"/>
    <w:rsid w:val="30A05BE4"/>
    <w:rsid w:val="30FE3D78"/>
    <w:rsid w:val="32BB59D7"/>
    <w:rsid w:val="33557267"/>
    <w:rsid w:val="410D2AED"/>
    <w:rsid w:val="441F0429"/>
    <w:rsid w:val="461B615B"/>
    <w:rsid w:val="486C6718"/>
    <w:rsid w:val="4FB1637E"/>
    <w:rsid w:val="50D17F23"/>
    <w:rsid w:val="53106F95"/>
    <w:rsid w:val="53A93C50"/>
    <w:rsid w:val="557B1C1F"/>
    <w:rsid w:val="57AA3088"/>
    <w:rsid w:val="5B2105CF"/>
    <w:rsid w:val="635407F2"/>
    <w:rsid w:val="6E994D00"/>
    <w:rsid w:val="7731263A"/>
    <w:rsid w:val="7917111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30A5"/>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DF30A5"/>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DF30A5"/>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Char"/>
    <w:uiPriority w:val="99"/>
    <w:semiHidden/>
    <w:unhideWhenUsed/>
    <w:rsid w:val="00DF30A5"/>
    <w:rPr>
      <w:rFonts w:ascii="Courier New" w:hAnsi="Courier New" w:cs="Courier New"/>
      <w:sz w:val="20"/>
      <w:szCs w:val="20"/>
    </w:rPr>
  </w:style>
  <w:style w:type="character" w:customStyle="1" w:styleId="Char0">
    <w:name w:val="页眉 Char"/>
    <w:basedOn w:val="a0"/>
    <w:link w:val="a4"/>
    <w:uiPriority w:val="99"/>
    <w:qFormat/>
    <w:rsid w:val="00DF30A5"/>
    <w:rPr>
      <w:rFonts w:ascii="Times New Roman" w:eastAsia="宋体" w:hAnsi="Times New Roman" w:cs="Times New Roman"/>
      <w:sz w:val="18"/>
      <w:szCs w:val="18"/>
    </w:rPr>
  </w:style>
  <w:style w:type="character" w:customStyle="1" w:styleId="Char">
    <w:name w:val="页脚 Char"/>
    <w:basedOn w:val="a0"/>
    <w:link w:val="a3"/>
    <w:uiPriority w:val="99"/>
    <w:qFormat/>
    <w:rsid w:val="00DF30A5"/>
    <w:rPr>
      <w:rFonts w:ascii="Times New Roman" w:eastAsia="宋体" w:hAnsi="Times New Roman" w:cs="Times New Roman"/>
      <w:sz w:val="18"/>
      <w:szCs w:val="18"/>
    </w:rPr>
  </w:style>
  <w:style w:type="paragraph" w:styleId="a5">
    <w:name w:val="List Paragraph"/>
    <w:basedOn w:val="a"/>
    <w:uiPriority w:val="34"/>
    <w:qFormat/>
    <w:rsid w:val="00DF30A5"/>
    <w:pPr>
      <w:ind w:firstLineChars="200" w:firstLine="420"/>
    </w:pPr>
  </w:style>
  <w:style w:type="character" w:customStyle="1" w:styleId="HTMLChar">
    <w:name w:val="HTML 预设格式 Char"/>
    <w:basedOn w:val="a0"/>
    <w:link w:val="HTML"/>
    <w:uiPriority w:val="99"/>
    <w:semiHidden/>
    <w:qFormat/>
    <w:rsid w:val="00DF30A5"/>
    <w:rPr>
      <w:rFonts w:ascii="Courier New" w:eastAsia="宋体" w:hAnsi="Courier New" w:cs="Courier New"/>
      <w:kern w:val="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262</Words>
  <Characters>1499</Characters>
  <Application>Microsoft Office Word</Application>
  <DocSecurity>0</DocSecurity>
  <Lines>12</Lines>
  <Paragraphs>3</Paragraphs>
  <ScaleCrop>false</ScaleCrop>
  <Company>Microsoft</Company>
  <LinksUpToDate>false</LinksUpToDate>
  <CharactersWithSpaces>1758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4</cp:revision>
  <cp:lastPrinted>2021-05-25T05:31:00Z</cp:lastPrinted>
  <dcterms:created xsi:type="dcterms:W3CDTF">2021-06-04T09:00:00Z</dcterms:created>
  <dcterms:modified xsi:type="dcterms:W3CDTF">2021-06-04T09:02:00Z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