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rPr>
        <w:t>杭州市拱墅区古运路15号城发天地大厦第6层房屋8年租赁权（标的编号：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ZL</w:t>
      </w:r>
      <w:r>
        <w:rPr>
          <w:rFonts w:hint="eastAsia" w:asciiTheme="minorEastAsia" w:hAnsiTheme="minorEastAsia" w:eastAsiaTheme="minorEastAsia"/>
          <w:szCs w:val="21"/>
          <w:u w:val="single"/>
          <w:lang w:val="en-US" w:eastAsia="zh-CN"/>
        </w:rPr>
        <w:t>0006-2</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等相关文件。承租方须在出租方通知签署合同的三个工作日内至出租方处签署《房屋租赁合同》。承租方须在《房屋租赁合同》签署之日起</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日内支付第一期租金、租赁保证金（以第一计租年度租金</w:t>
      </w:r>
      <w:r>
        <w:rPr>
          <w:rFonts w:hint="eastAsia" w:asciiTheme="minorEastAsia" w:hAnsiTheme="minorEastAsia" w:eastAsiaTheme="minorEastAsia"/>
          <w:szCs w:val="21"/>
          <w:lang w:val="en-US" w:eastAsia="zh-CN"/>
        </w:rPr>
        <w:t>25</w:t>
      </w:r>
      <w:r>
        <w:rPr>
          <w:rFonts w:hint="eastAsia" w:asciiTheme="minorEastAsia" w:hAnsiTheme="minorEastAsia" w:eastAsiaTheme="minorEastAsia"/>
          <w:szCs w:val="21"/>
        </w:rPr>
        <w:t xml:space="preserve">%计收）至出租方指定账户。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4、同意承租方已付的交易保证金直接转为交易服务费，剩余部分由杭交所凭双方签署的《房屋租赁合同》或租金发票等相应凭证支付至承租方指定账户。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本次租赁房屋无房屋所有权证，请承租方自行查询能否进行工商登记，申请营业执照。承租方保证在该租赁房屋所规定的用途范围内，按国家规定和《房屋租赁合同》约定依法经营，自行负责办理相关手续和支付相关费用，且按相关规定依法办理开业的证照等审批手续，否则视承租方违约。承租方必须在营业前办理相关登记、审批等手续，若由于出租方提供的资料和租赁房屋现状原因导致承租方不能通过相关登记、审批等手续的，出租方不承担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、本次租赁房屋的交接，在出租方与承租方之间进行。承租方付清第一期租金、租赁保证金后由出租方将租赁房屋交付给承租方。如承租方逾期付款，出租方有权延期交付，租期不顺延。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、在租赁期内，未提前经出租方书面同意，承租方不得将该房屋部分或全部转租给他人，或与他人交换各自租赁房屋，或将房屋部分或全部提供给他人使用。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、意向承租方须自行前往租赁房屋所在地进行实地踏勘，意向承租方须提供现场勘查承诺书后，方能办理承租申请手续。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、租赁房屋由出租方委托的物业服务公司统一管理，承租方承租后须与物业服务公司自行签署相应的物业服务协议，物业管理费由承租方按物业服务协议的要求直接支付至物业服务公司账户。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第一计租年度的一个月租金计收</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06C"/>
    <w:rsid w:val="0003337E"/>
    <w:rsid w:val="00083EDF"/>
    <w:rsid w:val="00087C67"/>
    <w:rsid w:val="00092C9D"/>
    <w:rsid w:val="00143D8A"/>
    <w:rsid w:val="001C6C81"/>
    <w:rsid w:val="0020310B"/>
    <w:rsid w:val="002278BB"/>
    <w:rsid w:val="00244813"/>
    <w:rsid w:val="002526A0"/>
    <w:rsid w:val="00255411"/>
    <w:rsid w:val="00274544"/>
    <w:rsid w:val="002F36D9"/>
    <w:rsid w:val="003229C2"/>
    <w:rsid w:val="00340310"/>
    <w:rsid w:val="003476BD"/>
    <w:rsid w:val="003A2F6F"/>
    <w:rsid w:val="003B448A"/>
    <w:rsid w:val="003E079C"/>
    <w:rsid w:val="00413930"/>
    <w:rsid w:val="00430675"/>
    <w:rsid w:val="004817A3"/>
    <w:rsid w:val="004900C6"/>
    <w:rsid w:val="004C175F"/>
    <w:rsid w:val="004C246D"/>
    <w:rsid w:val="004D1B74"/>
    <w:rsid w:val="004E1479"/>
    <w:rsid w:val="004E3107"/>
    <w:rsid w:val="004F3BEF"/>
    <w:rsid w:val="00503879"/>
    <w:rsid w:val="005104B5"/>
    <w:rsid w:val="0055051A"/>
    <w:rsid w:val="00580667"/>
    <w:rsid w:val="005A37D0"/>
    <w:rsid w:val="005E3D20"/>
    <w:rsid w:val="005E4AF9"/>
    <w:rsid w:val="005F1EC3"/>
    <w:rsid w:val="0060197B"/>
    <w:rsid w:val="006035BF"/>
    <w:rsid w:val="00627BE3"/>
    <w:rsid w:val="00662215"/>
    <w:rsid w:val="007270E1"/>
    <w:rsid w:val="00737286"/>
    <w:rsid w:val="007676C2"/>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A76A7"/>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35F3A"/>
    <w:rsid w:val="00C434EA"/>
    <w:rsid w:val="00C76683"/>
    <w:rsid w:val="00C80243"/>
    <w:rsid w:val="00C85BC7"/>
    <w:rsid w:val="00CB5B8C"/>
    <w:rsid w:val="00CF4007"/>
    <w:rsid w:val="00D56D57"/>
    <w:rsid w:val="00DD02F6"/>
    <w:rsid w:val="00E00E55"/>
    <w:rsid w:val="00E10ADA"/>
    <w:rsid w:val="00E60BD5"/>
    <w:rsid w:val="00E94602"/>
    <w:rsid w:val="00EB334F"/>
    <w:rsid w:val="00ED0403"/>
    <w:rsid w:val="00ED4E9F"/>
    <w:rsid w:val="00EF62AF"/>
    <w:rsid w:val="00F06BEC"/>
    <w:rsid w:val="00F47654"/>
    <w:rsid w:val="00FA0343"/>
    <w:rsid w:val="00FA6AB7"/>
    <w:rsid w:val="00FE70E4"/>
    <w:rsid w:val="17BE12B3"/>
    <w:rsid w:val="18DE0CD6"/>
    <w:rsid w:val="2DBF3C29"/>
    <w:rsid w:val="3B57459C"/>
    <w:rsid w:val="442956E7"/>
    <w:rsid w:val="4FBF47FF"/>
    <w:rsid w:val="606E26D6"/>
    <w:rsid w:val="64966F62"/>
    <w:rsid w:val="6E1D0C0D"/>
    <w:rsid w:val="70FE3F93"/>
    <w:rsid w:val="788139B3"/>
    <w:rsid w:val="79403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175</Words>
  <Characters>1001</Characters>
  <Lines>8</Lines>
  <Paragraphs>2</Paragraphs>
  <TotalTime>13</TotalTime>
  <ScaleCrop>false</ScaleCrop>
  <LinksUpToDate>false</LinksUpToDate>
  <CharactersWithSpaces>1174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2021-06-02T03:37:40Z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