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杭州市临江风帆2幢203室房屋3年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0540</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CAF1531"/>
    <w:rsid w:val="218A23E0"/>
    <w:rsid w:val="26D040D5"/>
    <w:rsid w:val="289F5356"/>
    <w:rsid w:val="2B825398"/>
    <w:rsid w:val="2D2C7FB7"/>
    <w:rsid w:val="2EDF16DA"/>
    <w:rsid w:val="3099405C"/>
    <w:rsid w:val="34876B8C"/>
    <w:rsid w:val="397F11DB"/>
    <w:rsid w:val="39A8199F"/>
    <w:rsid w:val="39B851B0"/>
    <w:rsid w:val="3CA4327A"/>
    <w:rsid w:val="3E944C68"/>
    <w:rsid w:val="3E9829CD"/>
    <w:rsid w:val="3F645A79"/>
    <w:rsid w:val="433B6BC1"/>
    <w:rsid w:val="49685C71"/>
    <w:rsid w:val="4AFA7355"/>
    <w:rsid w:val="4D1E7FB4"/>
    <w:rsid w:val="4D8A3E08"/>
    <w:rsid w:val="51F058D8"/>
    <w:rsid w:val="529A73B4"/>
    <w:rsid w:val="63DF48E1"/>
    <w:rsid w:val="666B305D"/>
    <w:rsid w:val="67DD46EA"/>
    <w:rsid w:val="6B992453"/>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2021-05-27T01:11:41Z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